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B0" w:rsidRDefault="009C0741" w:rsidP="007D60B0">
      <w:pPr>
        <w:pStyle w:val="Heading1"/>
        <w:jc w:val="center"/>
      </w:pPr>
      <w:proofErr w:type="spellStart"/>
      <w:r>
        <w:t>No.F</w:t>
      </w:r>
      <w:proofErr w:type="spellEnd"/>
      <w:r>
        <w:t>. 12-1/2013</w:t>
      </w:r>
      <w:r w:rsidR="007D60B0">
        <w:t xml:space="preserve"> -ES.3</w:t>
      </w:r>
    </w:p>
    <w:p w:rsidR="007D60B0" w:rsidRDefault="007D60B0" w:rsidP="007D60B0">
      <w:pPr>
        <w:jc w:val="center"/>
        <w:rPr>
          <w:b/>
          <w:bCs/>
        </w:rPr>
      </w:pPr>
      <w:r>
        <w:rPr>
          <w:b/>
          <w:bCs/>
        </w:rPr>
        <w:t>Government of India</w:t>
      </w:r>
    </w:p>
    <w:p w:rsidR="007D60B0" w:rsidRDefault="007D60B0" w:rsidP="007D60B0">
      <w:pPr>
        <w:jc w:val="center"/>
        <w:rPr>
          <w:b/>
          <w:bCs/>
        </w:rPr>
      </w:pPr>
      <w:r>
        <w:rPr>
          <w:b/>
          <w:bCs/>
        </w:rPr>
        <w:t>Ministry of Human Resource Development</w:t>
      </w:r>
    </w:p>
    <w:p w:rsidR="007D60B0" w:rsidRDefault="007D60B0" w:rsidP="007D60B0">
      <w:pPr>
        <w:jc w:val="center"/>
        <w:rPr>
          <w:b/>
          <w:bCs/>
        </w:rPr>
      </w:pPr>
      <w:r>
        <w:rPr>
          <w:b/>
          <w:bCs/>
        </w:rPr>
        <w:t>(Department of Higher Education)</w:t>
      </w:r>
    </w:p>
    <w:p w:rsidR="007D60B0" w:rsidRDefault="007D60B0" w:rsidP="007D60B0">
      <w:pPr>
        <w:jc w:val="both"/>
        <w:rPr>
          <w:b/>
          <w:bCs/>
        </w:rPr>
      </w:pPr>
    </w:p>
    <w:p w:rsidR="007D60B0" w:rsidRDefault="007D60B0" w:rsidP="007D60B0">
      <w:pPr>
        <w:pStyle w:val="Heading2"/>
        <w:rPr>
          <w:caps/>
        </w:rPr>
      </w:pPr>
      <w:r>
        <w:rPr>
          <w:caps/>
        </w:rPr>
        <w:t xml:space="preserve">Israel Government ScholarshipS  </w:t>
      </w:r>
      <w:r w:rsidR="009C0741">
        <w:rPr>
          <w:caps/>
        </w:rPr>
        <w:t>2014-15</w:t>
      </w:r>
      <w:r>
        <w:rPr>
          <w:caps/>
        </w:rPr>
        <w:t>.</w:t>
      </w:r>
    </w:p>
    <w:p w:rsidR="007D60B0" w:rsidRDefault="007D60B0" w:rsidP="007D60B0">
      <w:pPr>
        <w:jc w:val="both"/>
        <w:rPr>
          <w:b/>
          <w:bCs/>
          <w:caps/>
        </w:rPr>
      </w:pPr>
    </w:p>
    <w:p w:rsidR="007D60B0" w:rsidRDefault="007D60B0" w:rsidP="007D60B0">
      <w:pPr>
        <w:jc w:val="both"/>
      </w:pPr>
      <w:r>
        <w:rPr>
          <w:b/>
          <w:bCs/>
        </w:rPr>
        <w:tab/>
      </w:r>
      <w:r>
        <w:t xml:space="preserve">Applications are invited from Indian nationals on plain paper in the format given below for the </w:t>
      </w:r>
      <w:r w:rsidR="00C97C42">
        <w:t>award of 7,</w:t>
      </w:r>
      <w:r>
        <w:t xml:space="preserve"> Israeli Government Schol</w:t>
      </w:r>
      <w:r w:rsidR="00DD1C63">
        <w:t>arship tenable from October 2014</w:t>
      </w:r>
      <w:r>
        <w:t xml:space="preserve"> to study at an Israeli University or any Institution</w:t>
      </w:r>
      <w:r w:rsidR="00B957C9">
        <w:t xml:space="preserve"> of higher education in Israel.</w:t>
      </w:r>
      <w:r>
        <w:t xml:space="preserve"> These scholarships are for research/specialization for 8 </w:t>
      </w:r>
      <w:proofErr w:type="gramStart"/>
      <w:r>
        <w:t>months,</w:t>
      </w:r>
      <w:proofErr w:type="gramEnd"/>
      <w:r>
        <w:t xml:space="preserve"> these scholarships would be available for studies in the following subjects:</w:t>
      </w:r>
    </w:p>
    <w:p w:rsidR="007D60B0" w:rsidRDefault="007D60B0" w:rsidP="007D60B0">
      <w:pPr>
        <w:jc w:val="both"/>
      </w:pPr>
    </w:p>
    <w:p w:rsidR="007D60B0" w:rsidRDefault="007D60B0" w:rsidP="007D60B0">
      <w:pPr>
        <w:pStyle w:val="BodyText"/>
        <w:numPr>
          <w:ilvl w:val="0"/>
          <w:numId w:val="1"/>
        </w:numPr>
      </w:pPr>
      <w:r>
        <w:t xml:space="preserve">Comparative Study </w:t>
      </w:r>
      <w:r w:rsidR="0037083E">
        <w:t>of R</w:t>
      </w:r>
      <w:r w:rsidR="00C97C42">
        <w:t xml:space="preserve">eligions </w:t>
      </w:r>
      <w:r>
        <w:t>(with specific reference to Judaism)</w:t>
      </w:r>
    </w:p>
    <w:p w:rsidR="007D60B0" w:rsidRDefault="007D60B0" w:rsidP="007D60B0">
      <w:pPr>
        <w:pStyle w:val="BodyText"/>
        <w:numPr>
          <w:ilvl w:val="0"/>
          <w:numId w:val="1"/>
        </w:numPr>
      </w:pPr>
      <w:r>
        <w:t>Middle East Studies</w:t>
      </w:r>
    </w:p>
    <w:p w:rsidR="007D60B0" w:rsidRDefault="007D60B0" w:rsidP="007D60B0">
      <w:pPr>
        <w:pStyle w:val="BodyText"/>
        <w:numPr>
          <w:ilvl w:val="0"/>
          <w:numId w:val="1"/>
        </w:numPr>
      </w:pPr>
      <w:r>
        <w:t>Hebrew language and literature</w:t>
      </w:r>
    </w:p>
    <w:p w:rsidR="007D60B0" w:rsidRDefault="007D60B0" w:rsidP="007D60B0">
      <w:pPr>
        <w:pStyle w:val="BodyText"/>
        <w:numPr>
          <w:ilvl w:val="0"/>
          <w:numId w:val="1"/>
        </w:numPr>
      </w:pPr>
      <w:r>
        <w:t>History of the Jewish people</w:t>
      </w:r>
    </w:p>
    <w:p w:rsidR="007D60B0" w:rsidRDefault="003D3AF4" w:rsidP="007D60B0">
      <w:pPr>
        <w:pStyle w:val="BodyText"/>
        <w:numPr>
          <w:ilvl w:val="0"/>
          <w:numId w:val="1"/>
        </w:numPr>
      </w:pPr>
      <w:r>
        <w:t xml:space="preserve"> </w:t>
      </w:r>
      <w:r w:rsidR="007D60B0">
        <w:t>Economics</w:t>
      </w:r>
    </w:p>
    <w:p w:rsidR="007D60B0" w:rsidRDefault="007D60B0" w:rsidP="007D60B0">
      <w:pPr>
        <w:pStyle w:val="BodyText"/>
        <w:numPr>
          <w:ilvl w:val="0"/>
          <w:numId w:val="1"/>
        </w:numPr>
      </w:pPr>
      <w:r>
        <w:t xml:space="preserve"> Agriculture, </w:t>
      </w:r>
    </w:p>
    <w:p w:rsidR="007D60B0" w:rsidRDefault="007D60B0" w:rsidP="007D60B0">
      <w:pPr>
        <w:pStyle w:val="BodyText"/>
        <w:numPr>
          <w:ilvl w:val="0"/>
          <w:numId w:val="1"/>
        </w:numPr>
      </w:pPr>
      <w:r>
        <w:t xml:space="preserve">Business Management                                           </w:t>
      </w:r>
    </w:p>
    <w:p w:rsidR="007D60B0" w:rsidRDefault="007D60B0" w:rsidP="007D60B0">
      <w:pPr>
        <w:pStyle w:val="BodyText"/>
        <w:numPr>
          <w:ilvl w:val="0"/>
          <w:numId w:val="1"/>
        </w:numPr>
      </w:pPr>
      <w:r>
        <w:t>Mass Communication,</w:t>
      </w:r>
    </w:p>
    <w:p w:rsidR="007D60B0" w:rsidRDefault="007D60B0" w:rsidP="007D60B0">
      <w:pPr>
        <w:pStyle w:val="BodyText"/>
        <w:numPr>
          <w:ilvl w:val="0"/>
          <w:numId w:val="1"/>
        </w:numPr>
      </w:pPr>
      <w:r>
        <w:t xml:space="preserve">Environmental Studies, </w:t>
      </w:r>
    </w:p>
    <w:p w:rsidR="007D60B0" w:rsidRDefault="007D60B0" w:rsidP="007D60B0">
      <w:pPr>
        <w:pStyle w:val="BodyText"/>
        <w:numPr>
          <w:ilvl w:val="0"/>
          <w:numId w:val="1"/>
        </w:numPr>
      </w:pPr>
      <w:r>
        <w:t>Chemistry,</w:t>
      </w:r>
    </w:p>
    <w:p w:rsidR="007D60B0" w:rsidRDefault="007D60B0" w:rsidP="007D60B0">
      <w:pPr>
        <w:pStyle w:val="BodyText"/>
        <w:numPr>
          <w:ilvl w:val="0"/>
          <w:numId w:val="1"/>
        </w:numPr>
      </w:pPr>
      <w:r>
        <w:t>Biology,</w:t>
      </w:r>
    </w:p>
    <w:p w:rsidR="007D60B0" w:rsidRDefault="007D60B0" w:rsidP="007D60B0">
      <w:pPr>
        <w:pStyle w:val="BodyText"/>
        <w:numPr>
          <w:ilvl w:val="0"/>
          <w:numId w:val="1"/>
        </w:numPr>
      </w:pPr>
      <w:r>
        <w:t>Biotechnology.</w:t>
      </w:r>
    </w:p>
    <w:p w:rsidR="007D60B0" w:rsidRDefault="007D60B0" w:rsidP="007D60B0">
      <w:pPr>
        <w:jc w:val="both"/>
      </w:pPr>
    </w:p>
    <w:p w:rsidR="007D60B0" w:rsidRDefault="007D60B0" w:rsidP="007D60B0">
      <w:pPr>
        <w:jc w:val="both"/>
      </w:pPr>
      <w:r>
        <w:t>2.</w:t>
      </w:r>
      <w:r>
        <w:tab/>
      </w:r>
      <w:r>
        <w:rPr>
          <w:b/>
          <w:bCs/>
        </w:rPr>
        <w:t>Age:</w:t>
      </w:r>
      <w:r>
        <w:tab/>
        <w:t>There is no upper age limit for applying for the scholarship.</w:t>
      </w:r>
    </w:p>
    <w:p w:rsidR="007D60B0" w:rsidRDefault="007D60B0" w:rsidP="007D60B0">
      <w:pPr>
        <w:jc w:val="both"/>
      </w:pPr>
    </w:p>
    <w:p w:rsidR="007D60B0" w:rsidRDefault="007D60B0" w:rsidP="007D60B0">
      <w:pPr>
        <w:jc w:val="both"/>
        <w:rPr>
          <w:b/>
          <w:bCs/>
        </w:rPr>
      </w:pPr>
      <w:r>
        <w:t>3.</w:t>
      </w:r>
      <w:r>
        <w:tab/>
      </w:r>
      <w:r>
        <w:rPr>
          <w:b/>
          <w:bCs/>
        </w:rPr>
        <w:t>Qualification:</w:t>
      </w:r>
      <w:r>
        <w:t xml:space="preserve"> (</w:t>
      </w:r>
      <w:proofErr w:type="spellStart"/>
      <w:r>
        <w:t>i</w:t>
      </w:r>
      <w:proofErr w:type="spellEnd"/>
      <w:r>
        <w:t>) For the research/specialization studies, a Master’s degree  in relevant field with 60</w:t>
      </w:r>
      <w:r w:rsidR="00DD1C63">
        <w:t>% marks or more as on 30-11-2013</w:t>
      </w:r>
      <w:r>
        <w:t xml:space="preserve"> for the subjects of Agriculture, Chemistry, Biology, Biotechnology, Environment Studies; and Master’s degree in relevant field with 55% marks or more for the remaining subjects.</w:t>
      </w:r>
      <w:r w:rsidR="0037083E">
        <w:t xml:space="preserve"> Further for Hebrew Language and Literature Course a student pursuing the post-graduate course in this subject may also apply. </w:t>
      </w:r>
      <w:r>
        <w:t xml:space="preserve"> (ii) Proof of English or Hebrew Language knowledge is a must.  (iii) The applicant should meet the academic requirements of the Israeli University to which he/she applies to.</w:t>
      </w:r>
    </w:p>
    <w:p w:rsidR="007D60B0" w:rsidRDefault="007D60B0" w:rsidP="007D60B0">
      <w:pPr>
        <w:jc w:val="both"/>
      </w:pPr>
    </w:p>
    <w:p w:rsidR="007D60B0" w:rsidRDefault="007D60B0" w:rsidP="007D60B0">
      <w:pPr>
        <w:jc w:val="both"/>
        <w:rPr>
          <w:b/>
          <w:bCs/>
        </w:rPr>
      </w:pPr>
      <w:r>
        <w:t>4.</w:t>
      </w:r>
      <w:r>
        <w:tab/>
      </w:r>
      <w:r>
        <w:rPr>
          <w:b/>
          <w:bCs/>
        </w:rPr>
        <w:t>Value of Scholarship:</w:t>
      </w:r>
    </w:p>
    <w:p w:rsidR="007D60B0" w:rsidRDefault="007D60B0" w:rsidP="007D60B0">
      <w:pPr>
        <w:pStyle w:val="BodyText"/>
        <w:rPr>
          <w:rFonts w:ascii="Arial" w:hAnsi="Arial" w:cs="Arial"/>
          <w:sz w:val="25"/>
        </w:rPr>
      </w:pPr>
    </w:p>
    <w:p w:rsidR="007D60B0" w:rsidRDefault="007D60B0" w:rsidP="007D60B0">
      <w:pPr>
        <w:pStyle w:val="BodyText"/>
        <w:numPr>
          <w:ilvl w:val="0"/>
          <w:numId w:val="2"/>
        </w:numPr>
        <w:rPr>
          <w:sz w:val="25"/>
        </w:rPr>
      </w:pPr>
      <w:r>
        <w:rPr>
          <w:sz w:val="25"/>
        </w:rPr>
        <w:t>Terms and conditions of the scholarship will change every year according to the yearly budget of Israel Government for this purpose.</w:t>
      </w:r>
    </w:p>
    <w:p w:rsidR="007D60B0" w:rsidRDefault="007D60B0" w:rsidP="007D60B0">
      <w:pPr>
        <w:pStyle w:val="BodyText"/>
        <w:numPr>
          <w:ilvl w:val="0"/>
          <w:numId w:val="2"/>
        </w:numPr>
        <w:rPr>
          <w:sz w:val="25"/>
        </w:rPr>
      </w:pPr>
      <w:r>
        <w:rPr>
          <w:sz w:val="25"/>
        </w:rPr>
        <w:t>The scholarship could be partial, or in rare cases full.</w:t>
      </w:r>
    </w:p>
    <w:p w:rsidR="007D60B0" w:rsidRDefault="007D60B0" w:rsidP="007D60B0">
      <w:pPr>
        <w:pStyle w:val="BodyText"/>
        <w:ind w:left="720"/>
        <w:rPr>
          <w:sz w:val="25"/>
        </w:rPr>
      </w:pPr>
      <w:r>
        <w:rPr>
          <w:sz w:val="25"/>
        </w:rPr>
        <w:t xml:space="preserve">Partial scholarship will include health insurance and tuition fees </w:t>
      </w:r>
      <w:r w:rsidRPr="004E6258">
        <w:rPr>
          <w:b/>
          <w:sz w:val="25"/>
        </w:rPr>
        <w:t>or</w:t>
      </w:r>
      <w:r w:rsidRPr="004E6258">
        <w:rPr>
          <w:sz w:val="25"/>
        </w:rPr>
        <w:t xml:space="preserve"> </w:t>
      </w:r>
      <w:r>
        <w:rPr>
          <w:sz w:val="25"/>
        </w:rPr>
        <w:t>monthly</w:t>
      </w:r>
    </w:p>
    <w:p w:rsidR="007D60B0" w:rsidRDefault="007D60B0" w:rsidP="007D60B0">
      <w:pPr>
        <w:pStyle w:val="BodyText"/>
        <w:ind w:left="720"/>
        <w:rPr>
          <w:sz w:val="25"/>
        </w:rPr>
      </w:pPr>
      <w:proofErr w:type="gramStart"/>
      <w:r>
        <w:rPr>
          <w:sz w:val="25"/>
        </w:rPr>
        <w:t>allowance</w:t>
      </w:r>
      <w:proofErr w:type="gramEnd"/>
      <w:r>
        <w:rPr>
          <w:sz w:val="25"/>
        </w:rPr>
        <w:t xml:space="preserve"> for one academic year (8 months only).</w:t>
      </w:r>
    </w:p>
    <w:p w:rsidR="007D60B0" w:rsidRDefault="007D60B0" w:rsidP="007D60B0">
      <w:pPr>
        <w:pStyle w:val="BodyText"/>
        <w:ind w:left="720"/>
        <w:rPr>
          <w:sz w:val="25"/>
        </w:rPr>
      </w:pPr>
      <w:r>
        <w:rPr>
          <w:sz w:val="25"/>
        </w:rPr>
        <w:t>Full scholarship will include tuition fees, a monthly allowance and health insurance.</w:t>
      </w:r>
    </w:p>
    <w:p w:rsidR="007D60B0" w:rsidRDefault="007D60B0" w:rsidP="007D60B0">
      <w:pPr>
        <w:pStyle w:val="BodyText"/>
        <w:numPr>
          <w:ilvl w:val="0"/>
          <w:numId w:val="3"/>
        </w:numPr>
        <w:rPr>
          <w:sz w:val="25"/>
        </w:rPr>
      </w:pPr>
      <w:r>
        <w:rPr>
          <w:sz w:val="25"/>
        </w:rPr>
        <w:t>Accommodation, transportation and travel arrangements to and from or in Israel are the applicant's responsibility.</w:t>
      </w:r>
    </w:p>
    <w:p w:rsidR="007D60B0" w:rsidRDefault="007D60B0" w:rsidP="007D60B0">
      <w:pPr>
        <w:pStyle w:val="BodyText"/>
        <w:numPr>
          <w:ilvl w:val="0"/>
          <w:numId w:val="3"/>
        </w:numPr>
        <w:rPr>
          <w:sz w:val="25"/>
        </w:rPr>
      </w:pPr>
      <w:r>
        <w:rPr>
          <w:sz w:val="25"/>
        </w:rPr>
        <w:t>Scholarships will be granted only in universities and programs approved by the Israel Government and this Ministry.</w:t>
      </w:r>
    </w:p>
    <w:p w:rsidR="007D60B0" w:rsidRDefault="007D60B0" w:rsidP="007D60B0">
      <w:pPr>
        <w:pStyle w:val="BodyText"/>
        <w:rPr>
          <w:rFonts w:ascii="Arial" w:hAnsi="Arial" w:cs="Arial"/>
          <w:sz w:val="25"/>
        </w:rPr>
      </w:pPr>
    </w:p>
    <w:p w:rsidR="007D60B0" w:rsidRDefault="007D60B0" w:rsidP="007D60B0">
      <w:pPr>
        <w:pStyle w:val="BodyText"/>
        <w:rPr>
          <w:rFonts w:ascii="Arial" w:hAnsi="Arial" w:cs="Arial"/>
          <w:sz w:val="25"/>
        </w:rPr>
      </w:pPr>
    </w:p>
    <w:p w:rsidR="007D60B0" w:rsidRDefault="007D60B0" w:rsidP="007D60B0">
      <w:pPr>
        <w:jc w:val="both"/>
      </w:pPr>
      <w:r w:rsidRPr="005B2B72">
        <w:t>5.</w:t>
      </w:r>
      <w:r>
        <w:rPr>
          <w:b/>
        </w:rPr>
        <w:t xml:space="preserve">  </w:t>
      </w:r>
      <w:r w:rsidRPr="005B2B72">
        <w:rPr>
          <w:b/>
        </w:rPr>
        <w:t xml:space="preserve">       Submission of application</w:t>
      </w:r>
      <w:r>
        <w:t>:</w:t>
      </w:r>
    </w:p>
    <w:p w:rsidR="007D60B0" w:rsidRDefault="007D60B0" w:rsidP="007D60B0">
      <w:pPr>
        <w:ind w:left="360"/>
        <w:jc w:val="both"/>
      </w:pPr>
    </w:p>
    <w:p w:rsidR="007D60B0" w:rsidRDefault="007D60B0" w:rsidP="007D60B0">
      <w:pPr>
        <w:jc w:val="both"/>
      </w:pPr>
      <w:r>
        <w:tab/>
        <w:t xml:space="preserve">      Application should include following:</w:t>
      </w:r>
    </w:p>
    <w:p w:rsidR="007D60B0" w:rsidRDefault="007D60B0" w:rsidP="007D60B0">
      <w:pPr>
        <w:jc w:val="both"/>
      </w:pPr>
    </w:p>
    <w:p w:rsidR="007D60B0" w:rsidRDefault="007D60B0" w:rsidP="007D60B0">
      <w:pPr>
        <w:numPr>
          <w:ilvl w:val="0"/>
          <w:numId w:val="4"/>
        </w:numPr>
        <w:jc w:val="both"/>
      </w:pPr>
      <w:r>
        <w:t xml:space="preserve">Dully </w:t>
      </w:r>
      <w:r w:rsidR="001457C1">
        <w:t xml:space="preserve">filled </w:t>
      </w:r>
      <w:proofErr w:type="gramStart"/>
      <w:r w:rsidR="001457C1">
        <w:t xml:space="preserve">in </w:t>
      </w:r>
      <w:r>
        <w:t xml:space="preserve"> application</w:t>
      </w:r>
      <w:proofErr w:type="gramEnd"/>
      <w:r>
        <w:t xml:space="preserve"> form in the format</w:t>
      </w:r>
      <w:r w:rsidRPr="004E6258">
        <w:t xml:space="preserve"> </w:t>
      </w:r>
      <w:r>
        <w:t>given.</w:t>
      </w:r>
    </w:p>
    <w:p w:rsidR="007D60B0" w:rsidRDefault="007D60B0" w:rsidP="007D60B0">
      <w:pPr>
        <w:numPr>
          <w:ilvl w:val="0"/>
          <w:numId w:val="4"/>
        </w:numPr>
        <w:jc w:val="both"/>
      </w:pPr>
      <w:r>
        <w:t>Detailed letter describing the field the applicant intends to study in Israel, specifying the University he/she wishes to attend.</w:t>
      </w:r>
    </w:p>
    <w:p w:rsidR="007D60B0" w:rsidRDefault="007D60B0" w:rsidP="007D60B0">
      <w:pPr>
        <w:numPr>
          <w:ilvl w:val="0"/>
          <w:numId w:val="4"/>
        </w:numPr>
        <w:jc w:val="both"/>
      </w:pPr>
      <w:r>
        <w:t>Curriculum Vitae</w:t>
      </w:r>
    </w:p>
    <w:p w:rsidR="007D60B0" w:rsidRDefault="007D60B0" w:rsidP="007D60B0">
      <w:pPr>
        <w:numPr>
          <w:ilvl w:val="0"/>
          <w:numId w:val="4"/>
        </w:numPr>
        <w:jc w:val="both"/>
      </w:pPr>
      <w:r>
        <w:t>Copies of letters exchanged with Israeli universities or the Israeli supervisor (It should be attached or produced during interview).</w:t>
      </w:r>
    </w:p>
    <w:p w:rsidR="007D60B0" w:rsidRDefault="007D60B0" w:rsidP="007D60B0">
      <w:pPr>
        <w:numPr>
          <w:ilvl w:val="0"/>
          <w:numId w:val="4"/>
        </w:numPr>
        <w:jc w:val="both"/>
      </w:pPr>
      <w:r>
        <w:t>At least two (2) letters of recommendation from lecturers/professors who taught the candidates (It should be attached or produced during interview).</w:t>
      </w:r>
    </w:p>
    <w:p w:rsidR="007D60B0" w:rsidRDefault="007D60B0" w:rsidP="007D60B0">
      <w:pPr>
        <w:ind w:left="1080" w:hanging="780"/>
        <w:jc w:val="both"/>
      </w:pPr>
      <w:proofErr w:type="gramStart"/>
      <w:r>
        <w:t>vi)</w:t>
      </w:r>
      <w:r>
        <w:tab/>
        <w:t>Attested</w:t>
      </w:r>
      <w:proofErr w:type="gramEnd"/>
      <w:r>
        <w:t xml:space="preserve"> photocopies of all degree/certificates including transcripts of the student’s record.</w:t>
      </w:r>
    </w:p>
    <w:p w:rsidR="007D60B0" w:rsidRDefault="007D60B0" w:rsidP="007D60B0">
      <w:pPr>
        <w:jc w:val="both"/>
      </w:pPr>
    </w:p>
    <w:p w:rsidR="007D60B0" w:rsidRDefault="007D60B0" w:rsidP="007D60B0">
      <w:pPr>
        <w:jc w:val="both"/>
      </w:pPr>
      <w:r>
        <w:t>6.</w:t>
      </w:r>
      <w:r>
        <w:tab/>
      </w:r>
      <w:r>
        <w:rPr>
          <w:b/>
          <w:bCs/>
        </w:rPr>
        <w:t xml:space="preserve">Last Date for submission of application:  </w:t>
      </w:r>
      <w:r>
        <w:t>Application on plain paper (as per format given below) along with the required photocopies of documents with a recent passport size photograph pasted on the application should reach the ‘</w:t>
      </w:r>
      <w:r>
        <w:rPr>
          <w:b/>
          <w:bCs/>
        </w:rPr>
        <w:t>Section Officer (ES.3 Section) Ministry of Human Resource Development (Department of Higher Education), External Scholarship Division, 2</w:t>
      </w:r>
      <w:r>
        <w:rPr>
          <w:b/>
          <w:bCs/>
          <w:vertAlign w:val="superscript"/>
        </w:rPr>
        <w:t>nd</w:t>
      </w:r>
      <w:r>
        <w:rPr>
          <w:b/>
          <w:bCs/>
        </w:rPr>
        <w:t xml:space="preserve"> Floor, Wing 6, West Block-1, R K </w:t>
      </w:r>
      <w:proofErr w:type="spellStart"/>
      <w:r>
        <w:rPr>
          <w:b/>
          <w:bCs/>
        </w:rPr>
        <w:t>Puram</w:t>
      </w:r>
      <w:proofErr w:type="spellEnd"/>
      <w:r>
        <w:rPr>
          <w:b/>
          <w:bCs/>
        </w:rPr>
        <w:t xml:space="preserve">, Delhi-110 066 </w:t>
      </w:r>
      <w:r w:rsidRPr="004E6258">
        <w:rPr>
          <w:bCs/>
        </w:rPr>
        <w:t>latest by</w:t>
      </w:r>
      <w:r>
        <w:rPr>
          <w:b/>
          <w:bCs/>
        </w:rPr>
        <w:t xml:space="preserve"> 5.30 p.m. </w:t>
      </w:r>
      <w:r w:rsidRPr="004E6258">
        <w:rPr>
          <w:bCs/>
        </w:rPr>
        <w:t>on</w:t>
      </w:r>
      <w:r w:rsidR="00436815">
        <w:rPr>
          <w:b/>
          <w:bCs/>
        </w:rPr>
        <w:t xml:space="preserve"> 29</w:t>
      </w:r>
      <w:r w:rsidR="00DD1C63">
        <w:rPr>
          <w:b/>
          <w:bCs/>
        </w:rPr>
        <w:t>-11-2013</w:t>
      </w:r>
      <w:r>
        <w:rPr>
          <w:b/>
          <w:bCs/>
        </w:rPr>
        <w:t xml:space="preserve">.  </w:t>
      </w:r>
      <w:r>
        <w:t>Appli</w:t>
      </w:r>
      <w:r w:rsidR="00436815">
        <w:t>cation received after 29</w:t>
      </w:r>
      <w:r w:rsidR="00DD1C63">
        <w:t>-11-2013</w:t>
      </w:r>
      <w:r>
        <w:t xml:space="preserve"> will not be entertained.  (Application can also be submitted online at the website </w:t>
      </w:r>
      <w:r>
        <w:rPr>
          <w:b/>
          <w:bCs/>
        </w:rPr>
        <w:t xml:space="preserve">www.sakshat.ac.in </w:t>
      </w:r>
      <w:r w:rsidR="00436815">
        <w:t xml:space="preserve">by </w:t>
      </w:r>
      <w:r w:rsidR="00436815" w:rsidRPr="003741E4">
        <w:rPr>
          <w:b/>
          <w:u w:val="single"/>
        </w:rPr>
        <w:t>29</w:t>
      </w:r>
      <w:r w:rsidR="00DD1C63" w:rsidRPr="003741E4">
        <w:rPr>
          <w:b/>
          <w:u w:val="single"/>
        </w:rPr>
        <w:t>-11-2013</w:t>
      </w:r>
      <w:r>
        <w:t>. In case of online applic</w:t>
      </w:r>
      <w:r w:rsidR="00251625">
        <w:t>ation, hard copy should reach</w:t>
      </w:r>
      <w:r>
        <w:t xml:space="preserve"> the aforementi</w:t>
      </w:r>
      <w:r w:rsidR="003741E4">
        <w:t>oned address by (</w:t>
      </w:r>
      <w:r w:rsidR="00436815" w:rsidRPr="003741E4">
        <w:rPr>
          <w:b/>
          <w:u w:val="single"/>
        </w:rPr>
        <w:t>06</w:t>
      </w:r>
      <w:r w:rsidR="00DD1C63" w:rsidRPr="003741E4">
        <w:rPr>
          <w:b/>
          <w:u w:val="single"/>
        </w:rPr>
        <w:t>-12-2013</w:t>
      </w:r>
      <w:r w:rsidR="00251625" w:rsidRPr="003741E4">
        <w:rPr>
          <w:b/>
          <w:u w:val="single"/>
        </w:rPr>
        <w:t>)</w:t>
      </w:r>
      <w:r w:rsidR="00251625">
        <w:t xml:space="preserve">. </w:t>
      </w:r>
      <w:r>
        <w:t>In case of any query</w:t>
      </w:r>
      <w:r w:rsidR="00251625">
        <w:t>, candidate may</w:t>
      </w:r>
      <w:r>
        <w:t xml:space="preserve"> contact at email address: </w:t>
      </w:r>
      <w:hyperlink r:id="rId6" w:history="1">
        <w:r>
          <w:rPr>
            <w:rStyle w:val="Hyperlink"/>
            <w:rFonts w:eastAsia="Arial Unicode MS"/>
          </w:rPr>
          <w:t>schoarship@mfa.gov.in</w:t>
        </w:r>
      </w:hyperlink>
      <w:r>
        <w:t xml:space="preserve"> </w:t>
      </w:r>
    </w:p>
    <w:p w:rsidR="007D60B0" w:rsidRDefault="007D60B0" w:rsidP="007D60B0">
      <w:pPr>
        <w:jc w:val="both"/>
      </w:pPr>
    </w:p>
    <w:p w:rsidR="007D60B0" w:rsidRDefault="007D60B0" w:rsidP="007D60B0">
      <w:pPr>
        <w:jc w:val="both"/>
      </w:pPr>
    </w:p>
    <w:p w:rsidR="007D60B0" w:rsidRDefault="007D60B0" w:rsidP="007D60B0">
      <w:pPr>
        <w:jc w:val="both"/>
        <w:rPr>
          <w:b/>
          <w:bCs/>
          <w:u w:val="single"/>
        </w:rPr>
      </w:pPr>
      <w:r>
        <w:rPr>
          <w:b/>
          <w:bCs/>
          <w:u w:val="single"/>
        </w:rPr>
        <w:t>NOTES:</w:t>
      </w:r>
    </w:p>
    <w:p w:rsidR="007D60B0" w:rsidRDefault="007D60B0" w:rsidP="007D60B0">
      <w:pPr>
        <w:jc w:val="both"/>
      </w:pPr>
    </w:p>
    <w:p w:rsidR="007D60B0" w:rsidRDefault="007D60B0" w:rsidP="007D60B0">
      <w:pPr>
        <w:ind w:left="720" w:hanging="720"/>
        <w:jc w:val="both"/>
      </w:pPr>
      <w:r>
        <w:t>(1).</w:t>
      </w:r>
      <w:r>
        <w:tab/>
        <w:t>Candidates who are awaiting their results need not apply if the results are not lik</w:t>
      </w:r>
      <w:r w:rsidR="00DD1C63">
        <w:t>ely to be declared by 30-11-2013</w:t>
      </w:r>
      <w:r>
        <w:t>.</w:t>
      </w:r>
    </w:p>
    <w:p w:rsidR="007D60B0" w:rsidRDefault="007D60B0" w:rsidP="007D60B0">
      <w:pPr>
        <w:ind w:left="720" w:hanging="720"/>
        <w:jc w:val="both"/>
      </w:pPr>
    </w:p>
    <w:p w:rsidR="007D60B0" w:rsidRDefault="007D60B0" w:rsidP="007D60B0">
      <w:pPr>
        <w:ind w:left="720" w:hanging="720"/>
        <w:jc w:val="both"/>
      </w:pPr>
      <w:r>
        <w:t>(2).</w:t>
      </w:r>
      <w:r>
        <w:tab/>
        <w:t>Equivalent foreign degree will be considered.</w:t>
      </w:r>
    </w:p>
    <w:p w:rsidR="007D60B0" w:rsidRDefault="007D60B0" w:rsidP="007D60B0">
      <w:pPr>
        <w:ind w:left="720" w:hanging="720"/>
        <w:jc w:val="both"/>
      </w:pPr>
    </w:p>
    <w:p w:rsidR="007D60B0" w:rsidRDefault="007D60B0" w:rsidP="007D60B0">
      <w:pPr>
        <w:ind w:left="720" w:hanging="720"/>
        <w:jc w:val="both"/>
      </w:pPr>
      <w:r>
        <w:t>(3).</w:t>
      </w:r>
      <w:r>
        <w:tab/>
        <w:t>Candidates who have already been abroad for study/research/training for more than six months at a time, either on a scholarship or on their own, are eligible to apply only if they have been in India for at least two years after their retu</w:t>
      </w:r>
      <w:r w:rsidR="00DD1C63">
        <w:t>rn from abroad as on 30-11--2013</w:t>
      </w:r>
      <w:r>
        <w:t>.  Applications of candidates, who are abroad, will not be considered.</w:t>
      </w:r>
    </w:p>
    <w:p w:rsidR="007D60B0" w:rsidRDefault="007D60B0" w:rsidP="007D60B0">
      <w:pPr>
        <w:ind w:left="720" w:hanging="720"/>
        <w:jc w:val="both"/>
      </w:pPr>
    </w:p>
    <w:p w:rsidR="007D60B0" w:rsidRDefault="007D60B0" w:rsidP="007D60B0">
      <w:pPr>
        <w:ind w:left="720" w:hanging="720"/>
        <w:jc w:val="both"/>
      </w:pPr>
      <w:r>
        <w:t>(4).</w:t>
      </w:r>
      <w:r>
        <w:tab/>
        <w:t>Candidates should have adequate knowledge of geographical situation, culture and heritage of Israel and India.</w:t>
      </w:r>
    </w:p>
    <w:p w:rsidR="007D60B0" w:rsidRDefault="007D60B0" w:rsidP="007D60B0">
      <w:pPr>
        <w:ind w:left="720" w:hanging="720"/>
        <w:jc w:val="both"/>
      </w:pPr>
      <w:r>
        <w:br w:type="page"/>
      </w:r>
    </w:p>
    <w:p w:rsidR="007D60B0" w:rsidRDefault="007D60B0" w:rsidP="007D60B0">
      <w:pPr>
        <w:ind w:left="720" w:hanging="720"/>
        <w:jc w:val="both"/>
      </w:pPr>
      <w:r>
        <w:lastRenderedPageBreak/>
        <w:t>(5).</w:t>
      </w:r>
      <w:r>
        <w:tab/>
        <w:t xml:space="preserve">Application in subject-fields, other than those prescribed, will not be considered.    Applications in which the subject has not been indicated shall be rejected.  A candidate can apply only in one subject. </w:t>
      </w:r>
    </w:p>
    <w:p w:rsidR="007D60B0" w:rsidRDefault="007D60B0" w:rsidP="007D60B0">
      <w:pPr>
        <w:ind w:left="720" w:hanging="720"/>
        <w:jc w:val="both"/>
      </w:pPr>
    </w:p>
    <w:p w:rsidR="007D60B0" w:rsidRDefault="007D60B0" w:rsidP="007D60B0">
      <w:pPr>
        <w:ind w:left="720" w:hanging="720"/>
        <w:jc w:val="both"/>
      </w:pPr>
      <w:r>
        <w:t>(6).</w:t>
      </w:r>
      <w:r>
        <w:tab/>
        <w:t xml:space="preserve">Employed candidates must send their applications through their employers with </w:t>
      </w:r>
      <w:proofErr w:type="gramStart"/>
      <w:r>
        <w:t>“ No</w:t>
      </w:r>
      <w:proofErr w:type="gramEnd"/>
      <w:r>
        <w:t xml:space="preserve"> Objection Certificate”.  However, an advance application can be submitted with the understanding that the application through employer should reach before the date of interview.  Otherwise candidates will not be allowed to appear for interview. Advance application must be complete in all respects.</w:t>
      </w:r>
    </w:p>
    <w:p w:rsidR="007D60B0" w:rsidRDefault="007D60B0" w:rsidP="007D60B0">
      <w:pPr>
        <w:jc w:val="both"/>
      </w:pPr>
    </w:p>
    <w:p w:rsidR="007D60B0" w:rsidRDefault="007D60B0" w:rsidP="007D60B0">
      <w:pPr>
        <w:ind w:left="720" w:hanging="720"/>
        <w:jc w:val="both"/>
      </w:pPr>
      <w:r>
        <w:t>(7).</w:t>
      </w:r>
      <w:r>
        <w:tab/>
        <w:t xml:space="preserve">Candidates must attach with the application a description in at least </w:t>
      </w:r>
      <w:r>
        <w:rPr>
          <w:b/>
          <w:bCs/>
        </w:rPr>
        <w:t xml:space="preserve">500 words </w:t>
      </w:r>
      <w:r>
        <w:t>of his</w:t>
      </w:r>
      <w:r w:rsidR="00577D58">
        <w:t>/her</w:t>
      </w:r>
      <w:r>
        <w:t xml:space="preserve"> project/proposal of study/research to be undertaken in Israel.</w:t>
      </w:r>
    </w:p>
    <w:p w:rsidR="007D60B0" w:rsidRDefault="007D60B0" w:rsidP="007D60B0">
      <w:pPr>
        <w:jc w:val="both"/>
      </w:pPr>
    </w:p>
    <w:p w:rsidR="007D60B0" w:rsidRDefault="007D60B0" w:rsidP="007D60B0">
      <w:pPr>
        <w:pStyle w:val="BodyTextIndent2"/>
      </w:pPr>
      <w:r>
        <w:t>(8).</w:t>
      </w:r>
      <w:r>
        <w:tab/>
        <w:t>In case no communication is received by a candidate, who has applied in response to the advertisemen</w:t>
      </w:r>
      <w:r w:rsidR="00DD1C63">
        <w:t>t, by last week of December 2013</w:t>
      </w:r>
      <w:r>
        <w:t>, he</w:t>
      </w:r>
      <w:r w:rsidR="00577D58">
        <w:t>/she</w:t>
      </w:r>
      <w:r>
        <w:t xml:space="preserve"> may presume that he/she has not been short listed for interview.  No correspondence will be entertained in this regard.</w:t>
      </w:r>
    </w:p>
    <w:p w:rsidR="007D60B0" w:rsidRDefault="007D60B0" w:rsidP="007D60B0">
      <w:pPr>
        <w:jc w:val="both"/>
      </w:pPr>
    </w:p>
    <w:p w:rsidR="007D60B0" w:rsidRDefault="007D60B0" w:rsidP="007D60B0">
      <w:pPr>
        <w:jc w:val="both"/>
      </w:pPr>
      <w:r>
        <w:t>(9).</w:t>
      </w:r>
      <w:r>
        <w:tab/>
        <w:t>Applications, which are incomplete or unsigned, will not be considered.</w:t>
      </w:r>
    </w:p>
    <w:p w:rsidR="007D60B0" w:rsidRDefault="007D60B0" w:rsidP="007D60B0">
      <w:pPr>
        <w:jc w:val="both"/>
      </w:pPr>
    </w:p>
    <w:p w:rsidR="007D60B0" w:rsidRDefault="007D60B0" w:rsidP="007D60B0">
      <w:pPr>
        <w:jc w:val="both"/>
      </w:pPr>
      <w:r>
        <w:t>(10).</w:t>
      </w:r>
      <w:r>
        <w:tab/>
        <w:t>Canvassing in any from will disqualify the candidature of the applicants.</w:t>
      </w:r>
    </w:p>
    <w:p w:rsidR="007D60B0" w:rsidRDefault="007D60B0" w:rsidP="007D60B0">
      <w:pPr>
        <w:jc w:val="both"/>
      </w:pPr>
    </w:p>
    <w:p w:rsidR="007D60B0" w:rsidRDefault="007D60B0" w:rsidP="007D60B0">
      <w:pPr>
        <w:ind w:left="720" w:hanging="720"/>
        <w:jc w:val="both"/>
      </w:pPr>
      <w:r>
        <w:t>(11).</w:t>
      </w:r>
      <w:r>
        <w:tab/>
        <w:t>While indicating the period of past experience and stay abroad, candidate should mention the specific dates.</w:t>
      </w:r>
    </w:p>
    <w:p w:rsidR="007D60B0" w:rsidRDefault="007D60B0" w:rsidP="007D60B0">
      <w:pPr>
        <w:jc w:val="both"/>
      </w:pPr>
    </w:p>
    <w:p w:rsidR="007D60B0" w:rsidRDefault="007D60B0" w:rsidP="007D60B0">
      <w:pPr>
        <w:ind w:left="720" w:hanging="720"/>
        <w:jc w:val="both"/>
      </w:pPr>
      <w:r>
        <w:t>(12).</w:t>
      </w:r>
      <w:r>
        <w:tab/>
      </w:r>
      <w:proofErr w:type="gramStart"/>
      <w:r>
        <w:t>As</w:t>
      </w:r>
      <w:proofErr w:type="gramEnd"/>
      <w:r>
        <w:t xml:space="preserve"> these scholarships are offered by foreign government, the applications should be submitted in English only.</w:t>
      </w:r>
    </w:p>
    <w:p w:rsidR="007D60B0" w:rsidRDefault="007D60B0" w:rsidP="007D60B0">
      <w:pPr>
        <w:jc w:val="both"/>
      </w:pPr>
    </w:p>
    <w:p w:rsidR="007D60B0" w:rsidRDefault="007D60B0" w:rsidP="007D60B0">
      <w:pPr>
        <w:jc w:val="both"/>
      </w:pPr>
      <w:r>
        <w:t>(13).</w:t>
      </w:r>
      <w:r>
        <w:tab/>
        <w:t>Candidates who do not possess the essential qualifications need not apply.</w:t>
      </w:r>
    </w:p>
    <w:p w:rsidR="007D60B0" w:rsidRDefault="007D60B0" w:rsidP="007D60B0">
      <w:pPr>
        <w:jc w:val="both"/>
      </w:pPr>
    </w:p>
    <w:p w:rsidR="007D60B0" w:rsidRDefault="007D60B0" w:rsidP="007D60B0">
      <w:pPr>
        <w:ind w:left="720" w:hanging="720"/>
        <w:jc w:val="both"/>
        <w:rPr>
          <w:u w:val="single"/>
        </w:rPr>
      </w:pPr>
      <w:r>
        <w:t>(14).</w:t>
      </w:r>
      <w:r>
        <w:tab/>
      </w:r>
      <w:r>
        <w:rPr>
          <w:u w:val="single"/>
        </w:rPr>
        <w:t>THE DECISION OF SELECTION COMMITTEE SHALL BE FINAL.  NO REPRESENTATION IN THIS REGARD WILL BE ENTERTAINED.</w:t>
      </w:r>
    </w:p>
    <w:p w:rsidR="007D60B0" w:rsidRDefault="007D60B0" w:rsidP="007D60B0">
      <w:pPr>
        <w:jc w:val="both"/>
        <w:rPr>
          <w:u w:val="single"/>
        </w:rPr>
      </w:pPr>
    </w:p>
    <w:p w:rsidR="007D60B0" w:rsidRDefault="007D60B0" w:rsidP="007D60B0">
      <w:pPr>
        <w:pStyle w:val="BodyText2"/>
        <w:ind w:left="720" w:hanging="720"/>
      </w:pPr>
      <w:r>
        <w:rPr>
          <w:b w:val="0"/>
          <w:bCs w:val="0"/>
        </w:rPr>
        <w:t>(15).</w:t>
      </w:r>
      <w:r>
        <w:tab/>
        <w:t>The final Selection of the nominated candidates rests with THE GOVERNMENT of Israel.</w:t>
      </w:r>
    </w:p>
    <w:p w:rsidR="007D60B0" w:rsidRDefault="007D60B0" w:rsidP="007D60B0">
      <w:pPr>
        <w:jc w:val="both"/>
      </w:pPr>
    </w:p>
    <w:p w:rsidR="007D60B0" w:rsidRDefault="007D60B0" w:rsidP="007D60B0">
      <w:pPr>
        <w:ind w:left="720" w:hanging="720"/>
        <w:jc w:val="both"/>
      </w:pPr>
      <w:r>
        <w:t>(16).</w:t>
      </w:r>
      <w:r>
        <w:tab/>
        <w:t>Mere fulfillment of minimum requirements as laid down in the advertisement does not qualify a candidate for interview.  Interview calls are given only to limited number of candidates after their applications are examined.</w:t>
      </w:r>
    </w:p>
    <w:p w:rsidR="007D60B0" w:rsidRDefault="007D60B0" w:rsidP="007D60B0">
      <w:pPr>
        <w:ind w:left="720" w:hanging="720"/>
        <w:jc w:val="both"/>
      </w:pPr>
      <w:r>
        <w:t xml:space="preserve">            (Please check the `UPDATES’ in the web link ` http://mhrd.gov.in/higher</w:t>
      </w:r>
      <w:r>
        <w:softHyphen/>
      </w:r>
      <w:r>
        <w:softHyphen/>
      </w:r>
      <w:r>
        <w:softHyphen/>
        <w:t>_education’)</w:t>
      </w:r>
    </w:p>
    <w:p w:rsidR="007D60B0" w:rsidRDefault="007D60B0" w:rsidP="007D60B0">
      <w:pPr>
        <w:ind w:left="720" w:hanging="720"/>
        <w:jc w:val="both"/>
      </w:pPr>
    </w:p>
    <w:p w:rsidR="007D60B0" w:rsidRDefault="007D60B0" w:rsidP="007D60B0">
      <w:pPr>
        <w:ind w:left="720" w:hanging="720"/>
        <w:jc w:val="both"/>
      </w:pPr>
      <w:r>
        <w:t>(17).</w:t>
      </w:r>
      <w:r>
        <w:tab/>
        <w:t xml:space="preserve">The applicant in employment (to which he/she wishes to return) should have an assurance from his employer that he/she will be granted sufficient leave if he/she is awarded this scholarship. </w:t>
      </w:r>
    </w:p>
    <w:p w:rsidR="007D60B0" w:rsidRDefault="007D60B0" w:rsidP="007D60B0"/>
    <w:p w:rsidR="007D60B0" w:rsidRDefault="007D60B0" w:rsidP="007D60B0"/>
    <w:p w:rsidR="007D60B0" w:rsidRDefault="007D60B0" w:rsidP="007D60B0"/>
    <w:p w:rsidR="007D60B0" w:rsidRDefault="007D60B0" w:rsidP="007D60B0">
      <w:pPr>
        <w:rPr>
          <w:u w:val="single"/>
        </w:rPr>
      </w:pPr>
    </w:p>
    <w:p w:rsidR="007D60B0" w:rsidRDefault="007D60B0" w:rsidP="007D60B0">
      <w:pPr>
        <w:pStyle w:val="BodyTextIndent"/>
        <w:ind w:left="0" w:firstLine="0"/>
        <w:jc w:val="center"/>
        <w:rPr>
          <w:u w:val="single"/>
        </w:rPr>
      </w:pPr>
    </w:p>
    <w:p w:rsidR="007D60B0" w:rsidRDefault="007D60B0" w:rsidP="007D60B0">
      <w:pPr>
        <w:pStyle w:val="BodyTextIndent"/>
        <w:ind w:left="0" w:firstLine="0"/>
        <w:jc w:val="center"/>
        <w:rPr>
          <w:u w:val="single"/>
        </w:rPr>
      </w:pPr>
    </w:p>
    <w:p w:rsidR="007D60B0" w:rsidRDefault="00B57C2C" w:rsidP="007D60B0">
      <w:pPr>
        <w:pStyle w:val="BodyTextIndent"/>
        <w:ind w:left="0" w:firstLine="0"/>
        <w:jc w:val="center"/>
        <w:rPr>
          <w:u w:val="single"/>
        </w:rPr>
      </w:pPr>
      <w:r w:rsidRPr="00B57C2C">
        <w:rPr>
          <w:noProof/>
          <w:sz w:val="22"/>
          <w:lang w:val="en-IN" w:eastAsia="en-IN"/>
        </w:rPr>
        <w:lastRenderedPageBreak/>
        <mc:AlternateContent>
          <mc:Choice Requires="wps">
            <w:drawing>
              <wp:anchor distT="0" distB="0" distL="114300" distR="114300" simplePos="0" relativeHeight="251659264" behindDoc="0" locked="0" layoutInCell="1" allowOverlap="1" wp14:anchorId="6F678525" wp14:editId="716BD54C">
                <wp:simplePos x="0" y="0"/>
                <wp:positionH relativeFrom="column">
                  <wp:posOffset>4347845</wp:posOffset>
                </wp:positionH>
                <wp:positionV relativeFrom="paragraph">
                  <wp:posOffset>-476250</wp:posOffset>
                </wp:positionV>
                <wp:extent cx="1181100" cy="1152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52525"/>
                        </a:xfrm>
                        <a:prstGeom prst="rect">
                          <a:avLst/>
                        </a:prstGeom>
                        <a:solidFill>
                          <a:srgbClr val="FFFFFF"/>
                        </a:solidFill>
                        <a:ln w="9525">
                          <a:solidFill>
                            <a:srgbClr val="000000"/>
                          </a:solidFill>
                          <a:miter lim="800000"/>
                          <a:headEnd/>
                          <a:tailEnd/>
                        </a:ln>
                      </wps:spPr>
                      <wps:txbx>
                        <w:txbxContent>
                          <w:p w:rsidR="00B57C2C" w:rsidRDefault="00B57C2C">
                            <w:r>
                              <w:t>Add your recent passport size photograph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2.35pt;margin-top:-37.5pt;width:93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">
                <v:textbox>
                  <w:txbxContent>
                    <w:p w:rsidR="00B57C2C" w:rsidRDefault="00B57C2C">
                      <w:r>
                        <w:t>Add your recent passport size photograph here</w:t>
                      </w:r>
                    </w:p>
                  </w:txbxContent>
                </v:textbox>
              </v:shape>
            </w:pict>
          </mc:Fallback>
        </mc:AlternateContent>
      </w:r>
      <w:r w:rsidR="007D60B0">
        <w:rPr>
          <w:u w:val="single"/>
        </w:rPr>
        <w:t>FORMAT</w:t>
      </w:r>
    </w:p>
    <w:p w:rsidR="007D60B0" w:rsidRDefault="007D60B0" w:rsidP="007D60B0">
      <w:pPr>
        <w:tabs>
          <w:tab w:val="left" w:pos="3330"/>
        </w:tabs>
        <w:ind w:left="4320"/>
        <w:rPr>
          <w:sz w:val="22"/>
        </w:rPr>
      </w:pPr>
      <w:r>
        <w:rPr>
          <w:sz w:val="22"/>
        </w:rPr>
        <w:t xml:space="preserve">     </w:t>
      </w:r>
      <w:r>
        <w:rPr>
          <w:sz w:val="22"/>
        </w:rPr>
        <w:tab/>
      </w:r>
      <w:r>
        <w:rPr>
          <w:sz w:val="22"/>
        </w:rPr>
        <w:tab/>
      </w:r>
      <w:r>
        <w:rPr>
          <w:sz w:val="22"/>
        </w:rPr>
        <w:tab/>
      </w:r>
      <w:r>
        <w:rPr>
          <w:sz w:val="22"/>
        </w:rPr>
        <w:tab/>
        <w:t xml:space="preserve">  </w:t>
      </w:r>
      <w:bookmarkStart w:id="0" w:name="_GoBack"/>
      <w:bookmarkEnd w:id="0"/>
    </w:p>
    <w:p w:rsidR="00B57C2C" w:rsidRDefault="007D60B0" w:rsidP="00B57C2C">
      <w:pPr>
        <w:tabs>
          <w:tab w:val="left" w:pos="3330"/>
        </w:tabs>
        <w:ind w:left="4320"/>
        <w:jc w:val="right"/>
        <w:rPr>
          <w:sz w:val="22"/>
        </w:rPr>
      </w:pPr>
      <w:r>
        <w:rPr>
          <w:sz w:val="22"/>
        </w:rPr>
        <w:tab/>
      </w:r>
      <w:r>
        <w:rPr>
          <w:sz w:val="22"/>
        </w:rPr>
        <w:tab/>
      </w:r>
      <w:r>
        <w:rPr>
          <w:sz w:val="22"/>
        </w:rPr>
        <w:tab/>
      </w:r>
    </w:p>
    <w:p w:rsidR="007D60B0" w:rsidRDefault="007D60B0" w:rsidP="007D60B0">
      <w:pPr>
        <w:tabs>
          <w:tab w:val="left" w:pos="3330"/>
        </w:tabs>
        <w:ind w:left="6480"/>
        <w:jc w:val="center"/>
        <w:rPr>
          <w:sz w:val="22"/>
        </w:rPr>
      </w:pPr>
      <w:r>
        <w:rPr>
          <w:sz w:val="22"/>
        </w:rPr>
        <w:tab/>
      </w:r>
      <w:r>
        <w:rPr>
          <w:sz w:val="22"/>
        </w:rPr>
        <w:tab/>
      </w:r>
      <w:r>
        <w:rPr>
          <w:sz w:val="22"/>
        </w:rPr>
        <w:tab/>
        <w:t xml:space="preserve">                           </w:t>
      </w:r>
    </w:p>
    <w:p w:rsidR="007D60B0" w:rsidRDefault="007D60B0" w:rsidP="007D60B0">
      <w:pPr>
        <w:jc w:val="both"/>
        <w:rPr>
          <w:sz w:val="22"/>
        </w:rPr>
      </w:pPr>
      <w:r>
        <w:rPr>
          <w:sz w:val="22"/>
        </w:rPr>
        <w:tab/>
      </w:r>
      <w:r>
        <w:rPr>
          <w:sz w:val="22"/>
        </w:rPr>
        <w:tab/>
      </w:r>
      <w:r>
        <w:rPr>
          <w:sz w:val="22"/>
        </w:rPr>
        <w:tab/>
      </w:r>
      <w:r>
        <w:rPr>
          <w:sz w:val="22"/>
        </w:rPr>
        <w:tab/>
      </w:r>
    </w:p>
    <w:p w:rsidR="007D60B0" w:rsidRDefault="007D60B0" w:rsidP="007D60B0">
      <w:pPr>
        <w:jc w:val="both"/>
        <w:rPr>
          <w:sz w:val="22"/>
        </w:rPr>
      </w:pPr>
      <w:r>
        <w:rPr>
          <w:sz w:val="22"/>
        </w:rPr>
        <w:t>1.</w:t>
      </w:r>
      <w:r>
        <w:rPr>
          <w:sz w:val="22"/>
        </w:rPr>
        <w:tab/>
        <w:t>Name of the Scholarship Scheme</w:t>
      </w:r>
      <w:r>
        <w:rPr>
          <w:sz w:val="22"/>
        </w:rPr>
        <w:tab/>
        <w:t>:</w:t>
      </w:r>
      <w:r>
        <w:rPr>
          <w:sz w:val="22"/>
        </w:rPr>
        <w:tab/>
      </w:r>
      <w:r w:rsidRPr="000675FB">
        <w:rPr>
          <w:b/>
          <w:sz w:val="22"/>
        </w:rPr>
        <w:t>Israeli Governmen</w:t>
      </w:r>
      <w:r w:rsidR="008F6D93">
        <w:rPr>
          <w:b/>
          <w:sz w:val="22"/>
        </w:rPr>
        <w:t>t Scholarships 2014-15</w:t>
      </w:r>
    </w:p>
    <w:p w:rsidR="007D60B0" w:rsidRDefault="007D60B0" w:rsidP="007D60B0">
      <w:pPr>
        <w:jc w:val="both"/>
        <w:rPr>
          <w:sz w:val="22"/>
        </w:rPr>
      </w:pPr>
    </w:p>
    <w:p w:rsidR="007D60B0" w:rsidRDefault="007D60B0" w:rsidP="007D60B0">
      <w:pPr>
        <w:jc w:val="both"/>
        <w:rPr>
          <w:sz w:val="22"/>
        </w:rPr>
      </w:pPr>
      <w:r>
        <w:rPr>
          <w:sz w:val="22"/>
        </w:rPr>
        <w:t xml:space="preserve">2.  </w:t>
      </w:r>
      <w:r>
        <w:rPr>
          <w:sz w:val="22"/>
        </w:rPr>
        <w:tab/>
        <w:t>Subject (indicate any one of the</w:t>
      </w:r>
      <w:r>
        <w:rPr>
          <w:sz w:val="22"/>
        </w:rPr>
        <w:tab/>
      </w:r>
      <w:r>
        <w:rPr>
          <w:sz w:val="22"/>
        </w:rPr>
        <w:tab/>
        <w:t>:</w:t>
      </w:r>
    </w:p>
    <w:p w:rsidR="007D60B0" w:rsidRDefault="007D60B0" w:rsidP="007D60B0">
      <w:pPr>
        <w:jc w:val="both"/>
        <w:rPr>
          <w:sz w:val="22"/>
        </w:rPr>
      </w:pPr>
      <w:r>
        <w:rPr>
          <w:sz w:val="22"/>
        </w:rPr>
        <w:tab/>
      </w:r>
      <w:proofErr w:type="gramStart"/>
      <w:r>
        <w:rPr>
          <w:sz w:val="22"/>
        </w:rPr>
        <w:t>subject</w:t>
      </w:r>
      <w:proofErr w:type="gramEnd"/>
      <w:r>
        <w:rPr>
          <w:sz w:val="22"/>
        </w:rPr>
        <w:t xml:space="preserve"> given in advertisement)</w:t>
      </w:r>
    </w:p>
    <w:p w:rsidR="007D60B0" w:rsidRDefault="007D60B0" w:rsidP="007D60B0">
      <w:pPr>
        <w:jc w:val="both"/>
        <w:rPr>
          <w:sz w:val="22"/>
        </w:rPr>
      </w:pPr>
      <w:r>
        <w:rPr>
          <w:sz w:val="22"/>
        </w:rPr>
        <w:t xml:space="preserve">   </w:t>
      </w:r>
    </w:p>
    <w:p w:rsidR="007D60B0" w:rsidRDefault="007D60B0" w:rsidP="007D60B0">
      <w:pPr>
        <w:jc w:val="both"/>
        <w:rPr>
          <w:sz w:val="22"/>
        </w:rPr>
      </w:pPr>
      <w:r>
        <w:rPr>
          <w:sz w:val="22"/>
        </w:rPr>
        <w:t>3.</w:t>
      </w:r>
      <w:r>
        <w:rPr>
          <w:sz w:val="22"/>
        </w:rPr>
        <w:tab/>
        <w:t>Name of Candidate (in block letters)</w:t>
      </w:r>
      <w:r>
        <w:rPr>
          <w:sz w:val="22"/>
        </w:rPr>
        <w:tab/>
        <w:t xml:space="preserve"> :</w:t>
      </w:r>
    </w:p>
    <w:p w:rsidR="007D60B0" w:rsidRDefault="007D60B0" w:rsidP="007D60B0">
      <w:pPr>
        <w:jc w:val="both"/>
        <w:rPr>
          <w:sz w:val="22"/>
        </w:rPr>
      </w:pPr>
      <w:r>
        <w:rPr>
          <w:sz w:val="22"/>
        </w:rPr>
        <w:tab/>
      </w:r>
    </w:p>
    <w:p w:rsidR="007D60B0" w:rsidRDefault="007D60B0" w:rsidP="007D60B0">
      <w:pPr>
        <w:jc w:val="both"/>
        <w:rPr>
          <w:sz w:val="22"/>
        </w:rPr>
      </w:pPr>
      <w:r>
        <w:rPr>
          <w:sz w:val="22"/>
        </w:rPr>
        <w:t>4.</w:t>
      </w:r>
      <w:r>
        <w:rPr>
          <w:sz w:val="22"/>
        </w:rPr>
        <w:tab/>
        <w:t>Full Mailing address with Tele/Fax No.</w:t>
      </w:r>
      <w:r>
        <w:rPr>
          <w:sz w:val="22"/>
        </w:rPr>
        <w:tab/>
      </w:r>
    </w:p>
    <w:p w:rsidR="007D60B0" w:rsidRDefault="007D60B0" w:rsidP="007D60B0">
      <w:pPr>
        <w:jc w:val="both"/>
        <w:rPr>
          <w:sz w:val="22"/>
        </w:rPr>
      </w:pPr>
      <w:r>
        <w:rPr>
          <w:sz w:val="22"/>
        </w:rPr>
        <w:tab/>
        <w:t>a)</w:t>
      </w:r>
      <w:r>
        <w:rPr>
          <w:sz w:val="22"/>
        </w:rPr>
        <w:tab/>
        <w:t>Present</w:t>
      </w:r>
      <w:r>
        <w:rPr>
          <w:sz w:val="22"/>
        </w:rPr>
        <w:tab/>
        <w:t xml:space="preserve"> Address</w:t>
      </w:r>
      <w:r>
        <w:rPr>
          <w:sz w:val="22"/>
        </w:rPr>
        <w:tab/>
      </w:r>
      <w:r>
        <w:rPr>
          <w:sz w:val="22"/>
        </w:rPr>
        <w:tab/>
        <w:t>:</w:t>
      </w:r>
    </w:p>
    <w:p w:rsidR="007D60B0" w:rsidRDefault="007D60B0" w:rsidP="007D60B0">
      <w:pPr>
        <w:jc w:val="both"/>
        <w:rPr>
          <w:sz w:val="22"/>
        </w:rPr>
      </w:pPr>
    </w:p>
    <w:p w:rsidR="007D60B0" w:rsidRDefault="007D60B0" w:rsidP="007D60B0">
      <w:pPr>
        <w:jc w:val="both"/>
        <w:rPr>
          <w:sz w:val="22"/>
        </w:rPr>
      </w:pPr>
      <w:r>
        <w:rPr>
          <w:sz w:val="22"/>
        </w:rPr>
        <w:tab/>
        <w:t>b)</w:t>
      </w:r>
      <w:r>
        <w:rPr>
          <w:sz w:val="22"/>
        </w:rPr>
        <w:tab/>
        <w:t>Permanent Address</w:t>
      </w:r>
      <w:r>
        <w:rPr>
          <w:sz w:val="22"/>
        </w:rPr>
        <w:tab/>
      </w:r>
      <w:r>
        <w:rPr>
          <w:sz w:val="22"/>
        </w:rPr>
        <w:tab/>
        <w:t>:</w:t>
      </w:r>
    </w:p>
    <w:p w:rsidR="007D60B0" w:rsidRDefault="007D60B0" w:rsidP="007D60B0">
      <w:pPr>
        <w:jc w:val="both"/>
        <w:rPr>
          <w:sz w:val="22"/>
        </w:rPr>
      </w:pPr>
    </w:p>
    <w:p w:rsidR="007D60B0" w:rsidRDefault="007D60B0" w:rsidP="007D60B0">
      <w:pPr>
        <w:numPr>
          <w:ilvl w:val="0"/>
          <w:numId w:val="5"/>
        </w:numPr>
        <w:jc w:val="both"/>
        <w:rPr>
          <w:sz w:val="22"/>
        </w:rPr>
      </w:pPr>
      <w:r>
        <w:rPr>
          <w:sz w:val="22"/>
        </w:rPr>
        <w:t>Marital Status</w:t>
      </w:r>
    </w:p>
    <w:p w:rsidR="007D60B0" w:rsidRDefault="007D60B0" w:rsidP="007D60B0">
      <w:pPr>
        <w:ind w:left="720"/>
        <w:jc w:val="both"/>
        <w:rPr>
          <w:sz w:val="22"/>
        </w:rPr>
      </w:pPr>
    </w:p>
    <w:p w:rsidR="007D60B0" w:rsidRDefault="007D60B0" w:rsidP="007D60B0">
      <w:pPr>
        <w:ind w:left="720"/>
        <w:jc w:val="both"/>
        <w:rPr>
          <w:sz w:val="22"/>
        </w:rPr>
      </w:pPr>
      <w:r>
        <w:rPr>
          <w:sz w:val="22"/>
        </w:rPr>
        <w:t>d)</w:t>
      </w:r>
      <w:r>
        <w:rPr>
          <w:sz w:val="22"/>
        </w:rPr>
        <w:tab/>
        <w:t>Sex:</w:t>
      </w:r>
    </w:p>
    <w:p w:rsidR="007D60B0" w:rsidRDefault="007D60B0" w:rsidP="007D60B0">
      <w:pPr>
        <w:jc w:val="both"/>
        <w:rPr>
          <w:sz w:val="22"/>
        </w:rPr>
      </w:pPr>
    </w:p>
    <w:p w:rsidR="007D60B0" w:rsidRDefault="007D60B0" w:rsidP="007D60B0">
      <w:pPr>
        <w:jc w:val="both"/>
        <w:rPr>
          <w:sz w:val="22"/>
        </w:rPr>
      </w:pPr>
      <w:r>
        <w:rPr>
          <w:sz w:val="22"/>
        </w:rPr>
        <w:tab/>
        <w:t>e)</w:t>
      </w:r>
      <w:r>
        <w:rPr>
          <w:sz w:val="22"/>
        </w:rPr>
        <w:tab/>
      </w:r>
      <w:proofErr w:type="spellStart"/>
      <w:proofErr w:type="gramStart"/>
      <w:r>
        <w:rPr>
          <w:sz w:val="22"/>
        </w:rPr>
        <w:t>i</w:t>
      </w:r>
      <w:proofErr w:type="spellEnd"/>
      <w:proofErr w:type="gramEnd"/>
      <w:r>
        <w:rPr>
          <w:sz w:val="22"/>
        </w:rPr>
        <w:t xml:space="preserve">)  </w:t>
      </w:r>
      <w:r>
        <w:rPr>
          <w:sz w:val="22"/>
        </w:rPr>
        <w:tab/>
        <w:t>Mobile Number</w:t>
      </w:r>
      <w:r>
        <w:rPr>
          <w:sz w:val="22"/>
        </w:rPr>
        <w:tab/>
      </w:r>
      <w:r>
        <w:rPr>
          <w:sz w:val="22"/>
        </w:rPr>
        <w:tab/>
      </w:r>
      <w:r>
        <w:rPr>
          <w:sz w:val="22"/>
        </w:rPr>
        <w:tab/>
        <w:t>:</w:t>
      </w:r>
    </w:p>
    <w:p w:rsidR="007D60B0" w:rsidRPr="006834BC" w:rsidRDefault="007D60B0" w:rsidP="007D60B0">
      <w:pPr>
        <w:pStyle w:val="ListParagraph"/>
        <w:numPr>
          <w:ilvl w:val="0"/>
          <w:numId w:val="6"/>
        </w:numPr>
        <w:jc w:val="both"/>
        <w:rPr>
          <w:sz w:val="22"/>
        </w:rPr>
      </w:pPr>
      <w:r w:rsidRPr="006834BC">
        <w:rPr>
          <w:sz w:val="22"/>
        </w:rPr>
        <w:t>Fax</w:t>
      </w:r>
      <w:r>
        <w:rPr>
          <w:sz w:val="22"/>
        </w:rPr>
        <w:t>/Tele.</w:t>
      </w:r>
      <w:r w:rsidRPr="006834BC">
        <w:rPr>
          <w:sz w:val="22"/>
        </w:rPr>
        <w:t xml:space="preserve"> No.(</w:t>
      </w:r>
      <w:r>
        <w:rPr>
          <w:sz w:val="22"/>
        </w:rPr>
        <w:t>w</w:t>
      </w:r>
      <w:r w:rsidRPr="006834BC">
        <w:rPr>
          <w:sz w:val="22"/>
        </w:rPr>
        <w:t>ith STD Code)</w:t>
      </w:r>
      <w:r>
        <w:rPr>
          <w:sz w:val="22"/>
        </w:rPr>
        <w:tab/>
        <w:t>:</w:t>
      </w:r>
    </w:p>
    <w:p w:rsidR="007D60B0" w:rsidRDefault="007D60B0" w:rsidP="007D60B0">
      <w:pPr>
        <w:numPr>
          <w:ilvl w:val="0"/>
          <w:numId w:val="6"/>
        </w:numPr>
        <w:jc w:val="both"/>
        <w:rPr>
          <w:sz w:val="22"/>
        </w:rPr>
      </w:pPr>
      <w:r>
        <w:rPr>
          <w:sz w:val="22"/>
        </w:rPr>
        <w:t>E-mail</w:t>
      </w:r>
      <w:r>
        <w:rPr>
          <w:sz w:val="22"/>
        </w:rPr>
        <w:tab/>
      </w:r>
      <w:r>
        <w:rPr>
          <w:sz w:val="22"/>
        </w:rPr>
        <w:tab/>
      </w:r>
      <w:r>
        <w:rPr>
          <w:sz w:val="22"/>
        </w:rPr>
        <w:tab/>
      </w:r>
      <w:r>
        <w:rPr>
          <w:sz w:val="22"/>
        </w:rPr>
        <w:tab/>
        <w:t>:</w:t>
      </w:r>
    </w:p>
    <w:p w:rsidR="007D60B0" w:rsidRDefault="007D60B0" w:rsidP="007D60B0">
      <w:pPr>
        <w:ind w:left="1440"/>
        <w:jc w:val="both"/>
        <w:rPr>
          <w:sz w:val="22"/>
        </w:rPr>
      </w:pPr>
    </w:p>
    <w:p w:rsidR="007D60B0" w:rsidRDefault="007D60B0" w:rsidP="007D60B0">
      <w:pPr>
        <w:jc w:val="both"/>
        <w:rPr>
          <w:sz w:val="22"/>
        </w:rPr>
      </w:pPr>
      <w:r>
        <w:rPr>
          <w:sz w:val="22"/>
        </w:rPr>
        <w:t>5.</w:t>
      </w:r>
      <w:r>
        <w:rPr>
          <w:sz w:val="22"/>
        </w:rPr>
        <w:tab/>
        <w:t>Nationality</w:t>
      </w:r>
      <w:r>
        <w:rPr>
          <w:sz w:val="22"/>
        </w:rPr>
        <w:tab/>
      </w:r>
      <w:r>
        <w:rPr>
          <w:sz w:val="22"/>
        </w:rPr>
        <w:tab/>
      </w:r>
      <w:r>
        <w:rPr>
          <w:sz w:val="22"/>
        </w:rPr>
        <w:tab/>
      </w:r>
      <w:r>
        <w:rPr>
          <w:sz w:val="22"/>
        </w:rPr>
        <w:tab/>
      </w:r>
      <w:r>
        <w:rPr>
          <w:sz w:val="22"/>
        </w:rPr>
        <w:tab/>
        <w:t>:</w:t>
      </w:r>
    </w:p>
    <w:p w:rsidR="007D60B0" w:rsidRDefault="007D60B0" w:rsidP="007D60B0">
      <w:pPr>
        <w:jc w:val="both"/>
        <w:rPr>
          <w:sz w:val="22"/>
        </w:rPr>
      </w:pPr>
    </w:p>
    <w:p w:rsidR="007D60B0" w:rsidRDefault="007D60B0" w:rsidP="007D60B0">
      <w:pPr>
        <w:jc w:val="both"/>
        <w:rPr>
          <w:sz w:val="22"/>
        </w:rPr>
      </w:pPr>
      <w:r>
        <w:rPr>
          <w:sz w:val="22"/>
        </w:rPr>
        <w:t>6.</w:t>
      </w:r>
      <w:r>
        <w:rPr>
          <w:sz w:val="22"/>
        </w:rPr>
        <w:tab/>
        <w:t>Father’s Name</w:t>
      </w:r>
      <w:r>
        <w:rPr>
          <w:sz w:val="22"/>
        </w:rPr>
        <w:tab/>
      </w:r>
      <w:r>
        <w:rPr>
          <w:sz w:val="22"/>
        </w:rPr>
        <w:tab/>
      </w:r>
      <w:r>
        <w:rPr>
          <w:sz w:val="22"/>
        </w:rPr>
        <w:tab/>
      </w:r>
      <w:r>
        <w:rPr>
          <w:sz w:val="22"/>
        </w:rPr>
        <w:tab/>
      </w:r>
      <w:r>
        <w:rPr>
          <w:sz w:val="22"/>
        </w:rPr>
        <w:tab/>
        <w:t>:</w:t>
      </w:r>
    </w:p>
    <w:p w:rsidR="007D60B0" w:rsidRDefault="007D60B0" w:rsidP="007D60B0">
      <w:pPr>
        <w:jc w:val="both"/>
        <w:rPr>
          <w:sz w:val="22"/>
        </w:rPr>
      </w:pPr>
    </w:p>
    <w:p w:rsidR="007D60B0" w:rsidRDefault="007D60B0" w:rsidP="007D60B0">
      <w:pPr>
        <w:jc w:val="both"/>
        <w:rPr>
          <w:sz w:val="22"/>
        </w:rPr>
      </w:pPr>
      <w:r>
        <w:rPr>
          <w:sz w:val="22"/>
        </w:rPr>
        <w:t>7.</w:t>
      </w:r>
      <w:r>
        <w:rPr>
          <w:sz w:val="22"/>
        </w:rPr>
        <w:tab/>
        <w:t xml:space="preserve">Date of birth and age in years, months, and days as on </w:t>
      </w:r>
      <w:r w:rsidR="002258B4">
        <w:t>30-11-2013</w:t>
      </w:r>
    </w:p>
    <w:p w:rsidR="007D60B0" w:rsidRDefault="007D60B0" w:rsidP="007D60B0">
      <w:pPr>
        <w:ind w:left="720"/>
        <w:jc w:val="both"/>
        <w:rPr>
          <w:sz w:val="22"/>
        </w:rPr>
      </w:pPr>
      <w:proofErr w:type="gramStart"/>
      <w:r>
        <w:rPr>
          <w:sz w:val="22"/>
        </w:rPr>
        <w:t>and</w:t>
      </w:r>
      <w:proofErr w:type="gramEnd"/>
      <w:r>
        <w:rPr>
          <w:sz w:val="22"/>
        </w:rPr>
        <w:t xml:space="preserve"> State to which the candidate belongs</w:t>
      </w:r>
      <w:r>
        <w:rPr>
          <w:sz w:val="22"/>
        </w:rPr>
        <w:tab/>
      </w:r>
      <w:r>
        <w:rPr>
          <w:sz w:val="22"/>
        </w:rPr>
        <w:tab/>
        <w:t>:</w:t>
      </w:r>
    </w:p>
    <w:p w:rsidR="007D60B0" w:rsidRDefault="007D60B0" w:rsidP="007D60B0">
      <w:pPr>
        <w:jc w:val="both"/>
        <w:rPr>
          <w:sz w:val="22"/>
        </w:rPr>
      </w:pPr>
    </w:p>
    <w:p w:rsidR="007D60B0" w:rsidRDefault="007D60B0" w:rsidP="007D60B0">
      <w:pPr>
        <w:jc w:val="both"/>
        <w:rPr>
          <w:sz w:val="22"/>
        </w:rPr>
      </w:pPr>
      <w:r>
        <w:rPr>
          <w:sz w:val="22"/>
        </w:rPr>
        <w:t>8.</w:t>
      </w:r>
      <w:r>
        <w:rPr>
          <w:sz w:val="22"/>
        </w:rPr>
        <w:tab/>
        <w:t>Academic record starting from High School (Matriculation</w:t>
      </w:r>
      <w:proofErr w:type="gramStart"/>
      <w:r>
        <w:rPr>
          <w:sz w:val="22"/>
        </w:rPr>
        <w:t>) :</w:t>
      </w:r>
      <w:proofErr w:type="gramEnd"/>
      <w:r>
        <w:rPr>
          <w:sz w:val="22"/>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440"/>
        <w:gridCol w:w="990"/>
        <w:gridCol w:w="1080"/>
        <w:gridCol w:w="1722"/>
        <w:gridCol w:w="1320"/>
        <w:gridCol w:w="1320"/>
      </w:tblGrid>
      <w:tr w:rsidR="007D60B0" w:rsidTr="00BC2263">
        <w:tc>
          <w:tcPr>
            <w:tcW w:w="1368"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Name  of the University/</w:t>
            </w:r>
          </w:p>
          <w:p w:rsidR="007D60B0" w:rsidRDefault="007D60B0" w:rsidP="00BC2263">
            <w:pPr>
              <w:jc w:val="both"/>
              <w:rPr>
                <w:sz w:val="22"/>
              </w:rPr>
            </w:pPr>
            <w:r>
              <w:rPr>
                <w:sz w:val="22"/>
              </w:rPr>
              <w:t>Board/</w:t>
            </w:r>
          </w:p>
          <w:p w:rsidR="007D60B0" w:rsidRDefault="007D60B0" w:rsidP="00BC2263">
            <w:pPr>
              <w:jc w:val="both"/>
              <w:rPr>
                <w:sz w:val="22"/>
              </w:rPr>
            </w:pPr>
            <w:r>
              <w:rPr>
                <w:sz w:val="22"/>
              </w:rPr>
              <w:t>Institution</w:t>
            </w:r>
          </w:p>
        </w:tc>
        <w:tc>
          <w:tcPr>
            <w:tcW w:w="144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Examinations Passed (Subject Taken)</w:t>
            </w:r>
          </w:p>
        </w:tc>
        <w:tc>
          <w:tcPr>
            <w:tcW w:w="99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Year of Passing</w:t>
            </w:r>
          </w:p>
        </w:tc>
        <w:tc>
          <w:tcPr>
            <w:tcW w:w="108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Division/Class  With position, if any</w:t>
            </w:r>
          </w:p>
        </w:tc>
        <w:tc>
          <w:tcPr>
            <w:tcW w:w="1722"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Maximum marks and Marks  secured for the entire degree</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Percentage of marks obtained and position if any, (No rounding  of)</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Subjects Taken</w:t>
            </w:r>
          </w:p>
        </w:tc>
      </w:tr>
      <w:tr w:rsidR="007D60B0" w:rsidTr="00BC2263">
        <w:tc>
          <w:tcPr>
            <w:tcW w:w="1368"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1</w:t>
            </w:r>
          </w:p>
        </w:tc>
        <w:tc>
          <w:tcPr>
            <w:tcW w:w="144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2</w:t>
            </w:r>
          </w:p>
        </w:tc>
        <w:tc>
          <w:tcPr>
            <w:tcW w:w="99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3</w:t>
            </w:r>
          </w:p>
        </w:tc>
        <w:tc>
          <w:tcPr>
            <w:tcW w:w="108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4</w:t>
            </w:r>
          </w:p>
        </w:tc>
        <w:tc>
          <w:tcPr>
            <w:tcW w:w="1722"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5</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6</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7</w:t>
            </w:r>
          </w:p>
        </w:tc>
      </w:tr>
      <w:tr w:rsidR="007D60B0" w:rsidTr="00BC2263">
        <w:tc>
          <w:tcPr>
            <w:tcW w:w="1368"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44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99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08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722"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p w:rsidR="007D60B0" w:rsidRDefault="007D60B0" w:rsidP="00BC2263">
            <w:pPr>
              <w:jc w:val="both"/>
              <w:rPr>
                <w:sz w:val="22"/>
              </w:rPr>
            </w:pPr>
          </w:p>
        </w:tc>
      </w:tr>
    </w:tbl>
    <w:p w:rsidR="007D60B0" w:rsidRDefault="007D60B0" w:rsidP="007D60B0">
      <w:pPr>
        <w:jc w:val="both"/>
        <w:rPr>
          <w:sz w:val="22"/>
        </w:rPr>
      </w:pPr>
    </w:p>
    <w:p w:rsidR="007D60B0" w:rsidRDefault="007D60B0" w:rsidP="007D60B0">
      <w:pPr>
        <w:ind w:left="720" w:hanging="720"/>
        <w:jc w:val="both"/>
        <w:rPr>
          <w:b/>
          <w:sz w:val="22"/>
          <w:u w:val="single"/>
        </w:rPr>
      </w:pPr>
    </w:p>
    <w:p w:rsidR="007D60B0" w:rsidRPr="009E7095" w:rsidRDefault="007D60B0" w:rsidP="007D60B0">
      <w:pPr>
        <w:ind w:left="720" w:hanging="720"/>
        <w:jc w:val="both"/>
        <w:rPr>
          <w:b/>
          <w:sz w:val="22"/>
          <w:u w:val="single"/>
        </w:rPr>
      </w:pPr>
      <w:r>
        <w:rPr>
          <w:b/>
          <w:sz w:val="22"/>
          <w:u w:val="single"/>
        </w:rPr>
        <w:t>Note</w:t>
      </w:r>
      <w:r>
        <w:rPr>
          <w:sz w:val="22"/>
        </w:rPr>
        <w:t xml:space="preserve">: </w:t>
      </w:r>
      <w:r>
        <w:rPr>
          <w:sz w:val="22"/>
        </w:rPr>
        <w:tab/>
        <w:t>Where no Division/Class is awarded and only grading is done, the conversion formula adopted may be given.</w:t>
      </w:r>
    </w:p>
    <w:p w:rsidR="007D60B0" w:rsidRDefault="007D60B0" w:rsidP="007D60B0">
      <w:pPr>
        <w:ind w:left="720" w:hanging="720"/>
        <w:jc w:val="right"/>
        <w:rPr>
          <w:sz w:val="22"/>
        </w:rPr>
      </w:pPr>
    </w:p>
    <w:p w:rsidR="007D60B0" w:rsidRDefault="007D60B0" w:rsidP="007D60B0">
      <w:pPr>
        <w:ind w:left="720" w:hanging="720"/>
        <w:jc w:val="center"/>
        <w:rPr>
          <w:sz w:val="22"/>
        </w:rPr>
      </w:pPr>
    </w:p>
    <w:p w:rsidR="007D60B0" w:rsidRDefault="007D60B0" w:rsidP="007D60B0">
      <w:pPr>
        <w:ind w:left="720" w:hanging="720"/>
        <w:jc w:val="center"/>
        <w:rPr>
          <w:sz w:val="22"/>
        </w:rPr>
      </w:pPr>
    </w:p>
    <w:p w:rsidR="007D60B0" w:rsidRDefault="007D60B0" w:rsidP="007D60B0">
      <w:pPr>
        <w:ind w:left="720" w:hanging="720"/>
        <w:jc w:val="center"/>
        <w:rPr>
          <w:sz w:val="22"/>
        </w:rPr>
      </w:pPr>
    </w:p>
    <w:p w:rsidR="007D60B0" w:rsidRDefault="007D60B0" w:rsidP="007D60B0">
      <w:pPr>
        <w:ind w:left="720" w:hanging="720"/>
        <w:jc w:val="center"/>
        <w:rPr>
          <w:sz w:val="22"/>
        </w:rPr>
      </w:pPr>
    </w:p>
    <w:p w:rsidR="007D60B0" w:rsidRDefault="007D60B0" w:rsidP="007D60B0">
      <w:pPr>
        <w:ind w:left="720" w:hanging="720"/>
        <w:jc w:val="center"/>
        <w:rPr>
          <w:sz w:val="22"/>
        </w:rPr>
      </w:pPr>
      <w:r>
        <w:rPr>
          <w:sz w:val="22"/>
        </w:rPr>
        <w:t>-2-</w:t>
      </w:r>
    </w:p>
    <w:p w:rsidR="007D60B0" w:rsidRDefault="007D60B0" w:rsidP="007D60B0">
      <w:pPr>
        <w:ind w:left="720" w:hanging="720"/>
        <w:jc w:val="center"/>
        <w:rPr>
          <w:sz w:val="22"/>
        </w:rPr>
      </w:pPr>
    </w:p>
    <w:p w:rsidR="007D60B0" w:rsidRDefault="007D60B0" w:rsidP="007D60B0">
      <w:pPr>
        <w:jc w:val="both"/>
        <w:rPr>
          <w:sz w:val="22"/>
        </w:rPr>
      </w:pPr>
      <w:r>
        <w:rPr>
          <w:sz w:val="22"/>
        </w:rPr>
        <w:lastRenderedPageBreak/>
        <w:t>9.</w:t>
      </w:r>
      <w:r>
        <w:rPr>
          <w:sz w:val="22"/>
        </w:rPr>
        <w:tab/>
        <w:t xml:space="preserve">Details of professional/practical/training and research </w:t>
      </w:r>
    </w:p>
    <w:p w:rsidR="007D60B0" w:rsidRDefault="007D60B0" w:rsidP="007D60B0">
      <w:pPr>
        <w:ind w:left="720"/>
        <w:jc w:val="both"/>
        <w:rPr>
          <w:sz w:val="22"/>
        </w:rPr>
      </w:pPr>
      <w:proofErr w:type="gramStart"/>
      <w:r>
        <w:rPr>
          <w:sz w:val="22"/>
        </w:rPr>
        <w:t>experience</w:t>
      </w:r>
      <w:proofErr w:type="gramEnd"/>
      <w:r>
        <w:rPr>
          <w:sz w:val="22"/>
        </w:rPr>
        <w:t>, if any  specifying the period and the number</w:t>
      </w:r>
    </w:p>
    <w:p w:rsidR="007D60B0" w:rsidRDefault="007D60B0" w:rsidP="007D60B0">
      <w:pPr>
        <w:jc w:val="both"/>
        <w:rPr>
          <w:sz w:val="22"/>
        </w:rPr>
      </w:pPr>
      <w:r>
        <w:rPr>
          <w:sz w:val="22"/>
        </w:rPr>
        <w:tab/>
      </w:r>
      <w:proofErr w:type="gramStart"/>
      <w:r>
        <w:rPr>
          <w:sz w:val="22"/>
        </w:rPr>
        <w:t>of  papers</w:t>
      </w:r>
      <w:proofErr w:type="gramEnd"/>
      <w:r>
        <w:rPr>
          <w:sz w:val="22"/>
        </w:rPr>
        <w:t xml:space="preserve">  published.</w:t>
      </w:r>
    </w:p>
    <w:p w:rsidR="007D60B0" w:rsidRDefault="007D60B0" w:rsidP="007D60B0">
      <w:pPr>
        <w:ind w:left="720"/>
        <w:rPr>
          <w:sz w:val="22"/>
        </w:rPr>
      </w:pPr>
    </w:p>
    <w:p w:rsidR="007D60B0" w:rsidRDefault="007D60B0" w:rsidP="007D60B0">
      <w:pPr>
        <w:jc w:val="both"/>
        <w:rPr>
          <w:sz w:val="22"/>
        </w:rPr>
      </w:pPr>
      <w:r>
        <w:rPr>
          <w:sz w:val="22"/>
        </w:rPr>
        <w:t>10.</w:t>
      </w:r>
      <w:r>
        <w:rPr>
          <w:sz w:val="22"/>
        </w:rPr>
        <w:tab/>
        <w:t xml:space="preserve">Details of Present/ Previous Employment after obtaining the prescribed qualification for           .         . </w:t>
      </w:r>
      <w:proofErr w:type="gramStart"/>
      <w:r>
        <w:rPr>
          <w:sz w:val="22"/>
        </w:rPr>
        <w:t>eligibility</w:t>
      </w:r>
      <w:proofErr w:type="gramEnd"/>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0"/>
        <w:gridCol w:w="1320"/>
        <w:gridCol w:w="1320"/>
        <w:gridCol w:w="1320"/>
        <w:gridCol w:w="1320"/>
        <w:gridCol w:w="1320"/>
        <w:gridCol w:w="1320"/>
      </w:tblGrid>
      <w:tr w:rsidR="007D60B0" w:rsidTr="00BC2263">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 xml:space="preserve">Name of the </w:t>
            </w:r>
            <w:proofErr w:type="spellStart"/>
            <w:r>
              <w:rPr>
                <w:sz w:val="22"/>
              </w:rPr>
              <w:t>organisation</w:t>
            </w:r>
            <w:proofErr w:type="spellEnd"/>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Name of Employer</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Date of joining</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Date of Leaving</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Post held</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Scale of Pay</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r>
              <w:rPr>
                <w:sz w:val="22"/>
              </w:rPr>
              <w:t>Reason for Leaving</w:t>
            </w:r>
          </w:p>
        </w:tc>
      </w:tr>
      <w:tr w:rsidR="007D60B0" w:rsidTr="00BC2263">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1</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2</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3</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4</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5</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6</w:t>
            </w: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center"/>
              <w:rPr>
                <w:sz w:val="22"/>
              </w:rPr>
            </w:pPr>
            <w:r>
              <w:rPr>
                <w:sz w:val="22"/>
              </w:rPr>
              <w:t>7</w:t>
            </w:r>
          </w:p>
        </w:tc>
      </w:tr>
      <w:tr w:rsidR="007D60B0" w:rsidTr="00BC2263">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c>
          <w:tcPr>
            <w:tcW w:w="1320" w:type="dxa"/>
            <w:tcBorders>
              <w:top w:val="single" w:sz="4" w:space="0" w:color="auto"/>
              <w:left w:val="single" w:sz="4" w:space="0" w:color="auto"/>
              <w:bottom w:val="single" w:sz="4" w:space="0" w:color="auto"/>
              <w:right w:val="single" w:sz="4" w:space="0" w:color="auto"/>
            </w:tcBorders>
          </w:tcPr>
          <w:p w:rsidR="007D60B0" w:rsidRDefault="007D60B0" w:rsidP="00BC2263">
            <w:pPr>
              <w:jc w:val="both"/>
              <w:rPr>
                <w:sz w:val="22"/>
              </w:rPr>
            </w:pPr>
          </w:p>
        </w:tc>
      </w:tr>
    </w:tbl>
    <w:p w:rsidR="007D60B0" w:rsidRDefault="007D60B0" w:rsidP="007D60B0">
      <w:pPr>
        <w:ind w:left="720"/>
        <w:jc w:val="both"/>
        <w:rPr>
          <w:sz w:val="22"/>
        </w:rPr>
      </w:pPr>
    </w:p>
    <w:p w:rsidR="007D60B0" w:rsidRDefault="007D60B0" w:rsidP="007D60B0">
      <w:pPr>
        <w:jc w:val="both"/>
        <w:rPr>
          <w:sz w:val="22"/>
        </w:rPr>
      </w:pPr>
      <w:r>
        <w:rPr>
          <w:sz w:val="22"/>
        </w:rPr>
        <w:t>11.      Have you been abroad? If so, give full particulars</w:t>
      </w:r>
      <w:r>
        <w:rPr>
          <w:sz w:val="22"/>
        </w:rPr>
        <w:tab/>
      </w:r>
      <w:r>
        <w:rPr>
          <w:sz w:val="22"/>
        </w:rPr>
        <w:tab/>
        <w:t>:</w:t>
      </w:r>
      <w:r>
        <w:rPr>
          <w:sz w:val="22"/>
        </w:rPr>
        <w:tab/>
      </w:r>
    </w:p>
    <w:p w:rsidR="007D60B0" w:rsidRDefault="007D60B0" w:rsidP="007D60B0">
      <w:pPr>
        <w:jc w:val="both"/>
        <w:rPr>
          <w:sz w:val="22"/>
        </w:rPr>
      </w:pPr>
      <w:r>
        <w:rPr>
          <w:sz w:val="22"/>
        </w:rPr>
        <w:tab/>
        <w:t>(a)</w:t>
      </w:r>
      <w:r>
        <w:rPr>
          <w:sz w:val="22"/>
        </w:rPr>
        <w:tab/>
        <w:t>Country/Countries visited</w:t>
      </w:r>
      <w:r>
        <w:rPr>
          <w:sz w:val="22"/>
        </w:rPr>
        <w:tab/>
      </w:r>
      <w:r>
        <w:rPr>
          <w:sz w:val="22"/>
        </w:rPr>
        <w:tab/>
      </w:r>
      <w:r>
        <w:rPr>
          <w:sz w:val="22"/>
        </w:rPr>
        <w:tab/>
        <w:t>:</w:t>
      </w:r>
    </w:p>
    <w:p w:rsidR="007D60B0" w:rsidRDefault="007D60B0" w:rsidP="007D60B0">
      <w:pPr>
        <w:jc w:val="both"/>
        <w:rPr>
          <w:sz w:val="22"/>
        </w:rPr>
      </w:pPr>
      <w:r>
        <w:rPr>
          <w:sz w:val="22"/>
        </w:rPr>
        <w:tab/>
        <w:t>(b)</w:t>
      </w:r>
      <w:r>
        <w:rPr>
          <w:sz w:val="22"/>
        </w:rPr>
        <w:tab/>
        <w:t>Period of Stay</w:t>
      </w:r>
      <w:r>
        <w:rPr>
          <w:sz w:val="22"/>
        </w:rPr>
        <w:tab/>
      </w:r>
      <w:r>
        <w:rPr>
          <w:sz w:val="22"/>
        </w:rPr>
        <w:tab/>
      </w:r>
      <w:r>
        <w:rPr>
          <w:sz w:val="22"/>
        </w:rPr>
        <w:tab/>
      </w:r>
      <w:r>
        <w:rPr>
          <w:sz w:val="22"/>
        </w:rPr>
        <w:tab/>
      </w:r>
      <w:r>
        <w:rPr>
          <w:sz w:val="22"/>
        </w:rPr>
        <w:tab/>
        <w:t>:</w:t>
      </w:r>
    </w:p>
    <w:p w:rsidR="007D60B0" w:rsidRDefault="007D60B0" w:rsidP="007D60B0">
      <w:pPr>
        <w:jc w:val="both"/>
        <w:rPr>
          <w:sz w:val="22"/>
        </w:rPr>
      </w:pPr>
      <w:r>
        <w:rPr>
          <w:sz w:val="22"/>
        </w:rPr>
        <w:tab/>
        <w:t>(c)</w:t>
      </w:r>
      <w:r>
        <w:rPr>
          <w:sz w:val="22"/>
        </w:rPr>
        <w:tab/>
        <w:t xml:space="preserve">Date, month and </w:t>
      </w:r>
      <w:proofErr w:type="gramStart"/>
      <w:r>
        <w:rPr>
          <w:sz w:val="22"/>
        </w:rPr>
        <w:t>year  of</w:t>
      </w:r>
      <w:proofErr w:type="gramEnd"/>
      <w:r>
        <w:rPr>
          <w:sz w:val="22"/>
        </w:rPr>
        <w:t xml:space="preserve"> return to India</w:t>
      </w:r>
      <w:r>
        <w:rPr>
          <w:sz w:val="22"/>
        </w:rPr>
        <w:tab/>
      </w:r>
      <w:r>
        <w:rPr>
          <w:sz w:val="22"/>
        </w:rPr>
        <w:tab/>
        <w:t>:</w:t>
      </w:r>
    </w:p>
    <w:p w:rsidR="007D60B0" w:rsidRDefault="007D60B0" w:rsidP="007D60B0">
      <w:pPr>
        <w:jc w:val="both"/>
        <w:rPr>
          <w:sz w:val="22"/>
        </w:rPr>
      </w:pPr>
      <w:r>
        <w:rPr>
          <w:sz w:val="22"/>
        </w:rPr>
        <w:tab/>
        <w:t>(d)</w:t>
      </w:r>
      <w:r>
        <w:rPr>
          <w:sz w:val="22"/>
        </w:rPr>
        <w:tab/>
        <w:t>Purpose of visit</w:t>
      </w:r>
      <w:r>
        <w:rPr>
          <w:sz w:val="22"/>
        </w:rPr>
        <w:tab/>
      </w:r>
      <w:r>
        <w:rPr>
          <w:sz w:val="22"/>
        </w:rPr>
        <w:tab/>
      </w:r>
    </w:p>
    <w:p w:rsidR="007D60B0" w:rsidRDefault="007D60B0" w:rsidP="007D60B0">
      <w:pPr>
        <w:jc w:val="both"/>
        <w:rPr>
          <w:sz w:val="22"/>
        </w:rPr>
      </w:pPr>
    </w:p>
    <w:p w:rsidR="007D60B0" w:rsidRDefault="007D60B0" w:rsidP="007D60B0">
      <w:pPr>
        <w:jc w:val="both"/>
        <w:rPr>
          <w:sz w:val="22"/>
        </w:rPr>
      </w:pPr>
      <w:r>
        <w:rPr>
          <w:sz w:val="22"/>
        </w:rPr>
        <w:t>12.</w:t>
      </w:r>
      <w:r>
        <w:rPr>
          <w:sz w:val="22"/>
        </w:rPr>
        <w:tab/>
        <w:t xml:space="preserve">Proposed </w:t>
      </w:r>
      <w:proofErr w:type="spellStart"/>
      <w:r>
        <w:rPr>
          <w:sz w:val="22"/>
        </w:rPr>
        <w:t>Programme</w:t>
      </w:r>
      <w:proofErr w:type="spellEnd"/>
      <w:r>
        <w:rPr>
          <w:sz w:val="22"/>
        </w:rPr>
        <w:t xml:space="preserve"> of Study/Research training</w:t>
      </w:r>
      <w:r>
        <w:rPr>
          <w:sz w:val="22"/>
        </w:rPr>
        <w:tab/>
        <w:t xml:space="preserve"> in at</w:t>
      </w:r>
      <w:r>
        <w:rPr>
          <w:sz w:val="22"/>
        </w:rPr>
        <w:tab/>
        <w:t>:</w:t>
      </w:r>
    </w:p>
    <w:p w:rsidR="007D60B0" w:rsidRDefault="007D60B0" w:rsidP="007D60B0">
      <w:pPr>
        <w:jc w:val="both"/>
        <w:rPr>
          <w:sz w:val="22"/>
        </w:rPr>
      </w:pPr>
      <w:r>
        <w:rPr>
          <w:sz w:val="22"/>
        </w:rPr>
        <w:tab/>
      </w:r>
      <w:proofErr w:type="gramStart"/>
      <w:r>
        <w:rPr>
          <w:sz w:val="22"/>
        </w:rPr>
        <w:t>least</w:t>
      </w:r>
      <w:proofErr w:type="gramEnd"/>
      <w:r>
        <w:rPr>
          <w:sz w:val="22"/>
        </w:rPr>
        <w:t xml:space="preserve"> 500  words (in a separate sheet, to</w:t>
      </w:r>
      <w:r w:rsidRPr="00B743F0">
        <w:rPr>
          <w:sz w:val="22"/>
        </w:rPr>
        <w:t xml:space="preserve"> </w:t>
      </w:r>
      <w:r>
        <w:rPr>
          <w:sz w:val="22"/>
        </w:rPr>
        <w:t>be</w:t>
      </w:r>
      <w:r w:rsidRPr="00B743F0">
        <w:rPr>
          <w:sz w:val="22"/>
        </w:rPr>
        <w:t xml:space="preserve"> </w:t>
      </w:r>
      <w:r>
        <w:rPr>
          <w:sz w:val="22"/>
        </w:rPr>
        <w:t xml:space="preserve">attached  </w:t>
      </w:r>
    </w:p>
    <w:p w:rsidR="007D60B0" w:rsidRDefault="007D60B0" w:rsidP="007D60B0">
      <w:pPr>
        <w:ind w:firstLine="720"/>
        <w:jc w:val="both"/>
        <w:rPr>
          <w:sz w:val="22"/>
        </w:rPr>
      </w:pPr>
      <w:proofErr w:type="gramStart"/>
      <w:r>
        <w:rPr>
          <w:sz w:val="22"/>
        </w:rPr>
        <w:t>with</w:t>
      </w:r>
      <w:proofErr w:type="gramEnd"/>
      <w:r>
        <w:rPr>
          <w:sz w:val="22"/>
        </w:rPr>
        <w:t xml:space="preserve"> the application)</w:t>
      </w:r>
      <w:r w:rsidRPr="00B743F0">
        <w:rPr>
          <w:sz w:val="22"/>
        </w:rPr>
        <w:t xml:space="preserve"> </w:t>
      </w:r>
      <w:r>
        <w:rPr>
          <w:sz w:val="22"/>
        </w:rPr>
        <w:t>specifying the following -</w:t>
      </w:r>
    </w:p>
    <w:p w:rsidR="007D60B0" w:rsidRDefault="007D60B0" w:rsidP="007D60B0">
      <w:pPr>
        <w:jc w:val="both"/>
        <w:rPr>
          <w:sz w:val="22"/>
        </w:rPr>
      </w:pPr>
      <w:r>
        <w:rPr>
          <w:sz w:val="22"/>
        </w:rPr>
        <w:t xml:space="preserve">            </w:t>
      </w:r>
    </w:p>
    <w:p w:rsidR="007D60B0" w:rsidRDefault="007D60B0" w:rsidP="007D60B0">
      <w:pPr>
        <w:ind w:firstLine="720"/>
        <w:jc w:val="both"/>
        <w:rPr>
          <w:sz w:val="22"/>
        </w:rPr>
      </w:pPr>
      <w:proofErr w:type="spellStart"/>
      <w:r>
        <w:rPr>
          <w:sz w:val="22"/>
        </w:rPr>
        <w:t>i</w:t>
      </w:r>
      <w:proofErr w:type="spellEnd"/>
      <w:r>
        <w:rPr>
          <w:sz w:val="22"/>
        </w:rPr>
        <w:t>)</w:t>
      </w:r>
      <w:r>
        <w:rPr>
          <w:sz w:val="22"/>
        </w:rPr>
        <w:tab/>
      </w:r>
      <w:proofErr w:type="spellStart"/>
      <w:r>
        <w:rPr>
          <w:sz w:val="22"/>
        </w:rPr>
        <w:t>Programme</w:t>
      </w:r>
      <w:proofErr w:type="spellEnd"/>
      <w:r>
        <w:rPr>
          <w:sz w:val="22"/>
        </w:rPr>
        <w:t xml:space="preserve"> of study/research</w:t>
      </w:r>
      <w:r>
        <w:rPr>
          <w:sz w:val="22"/>
        </w:rPr>
        <w:tab/>
      </w:r>
      <w:r>
        <w:rPr>
          <w:sz w:val="22"/>
        </w:rPr>
        <w:tab/>
      </w:r>
      <w:r>
        <w:rPr>
          <w:sz w:val="22"/>
        </w:rPr>
        <w:tab/>
        <w:t>:</w:t>
      </w:r>
    </w:p>
    <w:p w:rsidR="007D60B0" w:rsidRDefault="007D60B0" w:rsidP="007D60B0">
      <w:pPr>
        <w:ind w:firstLine="720"/>
        <w:jc w:val="both"/>
        <w:rPr>
          <w:sz w:val="22"/>
        </w:rPr>
      </w:pPr>
      <w:r>
        <w:rPr>
          <w:sz w:val="22"/>
        </w:rPr>
        <w:t>ii)</w:t>
      </w:r>
      <w:r>
        <w:rPr>
          <w:sz w:val="22"/>
        </w:rPr>
        <w:tab/>
        <w:t>Title of study/research</w:t>
      </w:r>
      <w:r>
        <w:rPr>
          <w:sz w:val="22"/>
        </w:rPr>
        <w:tab/>
      </w:r>
      <w:r>
        <w:rPr>
          <w:sz w:val="22"/>
        </w:rPr>
        <w:tab/>
      </w:r>
      <w:r>
        <w:rPr>
          <w:sz w:val="22"/>
        </w:rPr>
        <w:tab/>
      </w:r>
      <w:r>
        <w:rPr>
          <w:sz w:val="22"/>
        </w:rPr>
        <w:tab/>
        <w:t>:</w:t>
      </w:r>
    </w:p>
    <w:p w:rsidR="007D60B0" w:rsidRDefault="007D60B0" w:rsidP="007D60B0">
      <w:pPr>
        <w:ind w:firstLine="720"/>
        <w:jc w:val="both"/>
        <w:rPr>
          <w:sz w:val="22"/>
        </w:rPr>
      </w:pPr>
      <w:r>
        <w:rPr>
          <w:sz w:val="22"/>
        </w:rPr>
        <w:t>iii)</w:t>
      </w:r>
      <w:r>
        <w:rPr>
          <w:sz w:val="22"/>
        </w:rPr>
        <w:tab/>
        <w:t xml:space="preserve">The work at present engaged in </w:t>
      </w:r>
      <w:r>
        <w:rPr>
          <w:sz w:val="22"/>
        </w:rPr>
        <w:tab/>
      </w:r>
      <w:r>
        <w:rPr>
          <w:sz w:val="22"/>
        </w:rPr>
        <w:tab/>
      </w:r>
      <w:r>
        <w:rPr>
          <w:sz w:val="22"/>
        </w:rPr>
        <w:tab/>
        <w:t>:</w:t>
      </w:r>
    </w:p>
    <w:p w:rsidR="007D60B0" w:rsidRDefault="007D60B0" w:rsidP="007D60B0">
      <w:pPr>
        <w:ind w:firstLine="720"/>
        <w:jc w:val="both"/>
        <w:rPr>
          <w:sz w:val="22"/>
        </w:rPr>
      </w:pPr>
      <w:proofErr w:type="gramStart"/>
      <w:r>
        <w:rPr>
          <w:sz w:val="22"/>
        </w:rPr>
        <w:t>iv)</w:t>
      </w:r>
      <w:r>
        <w:rPr>
          <w:sz w:val="22"/>
        </w:rPr>
        <w:tab/>
        <w:t>How</w:t>
      </w:r>
      <w:proofErr w:type="gramEnd"/>
      <w:r>
        <w:rPr>
          <w:sz w:val="22"/>
        </w:rPr>
        <w:t xml:space="preserve"> are these related to the technical/</w:t>
      </w:r>
      <w:r>
        <w:rPr>
          <w:sz w:val="22"/>
        </w:rPr>
        <w:tab/>
      </w:r>
      <w:r>
        <w:rPr>
          <w:sz w:val="22"/>
        </w:rPr>
        <w:tab/>
        <w:t>:</w:t>
      </w:r>
    </w:p>
    <w:p w:rsidR="007D60B0" w:rsidRDefault="007D60B0" w:rsidP="007D60B0">
      <w:pPr>
        <w:ind w:left="720" w:firstLine="720"/>
        <w:jc w:val="both"/>
        <w:rPr>
          <w:sz w:val="22"/>
        </w:rPr>
      </w:pPr>
      <w:proofErr w:type="gramStart"/>
      <w:r>
        <w:rPr>
          <w:sz w:val="22"/>
        </w:rPr>
        <w:t>academic</w:t>
      </w:r>
      <w:proofErr w:type="gramEnd"/>
      <w:r>
        <w:rPr>
          <w:sz w:val="22"/>
        </w:rPr>
        <w:t xml:space="preserve">/ </w:t>
      </w:r>
      <w:proofErr w:type="spellStart"/>
      <w:r>
        <w:rPr>
          <w:sz w:val="22"/>
        </w:rPr>
        <w:t>economical</w:t>
      </w:r>
      <w:proofErr w:type="spellEnd"/>
      <w:r>
        <w:rPr>
          <w:sz w:val="22"/>
        </w:rPr>
        <w:t xml:space="preserve"> Development of India</w:t>
      </w:r>
      <w:r>
        <w:rPr>
          <w:sz w:val="22"/>
        </w:rPr>
        <w:tab/>
      </w:r>
    </w:p>
    <w:p w:rsidR="007D60B0" w:rsidRDefault="007D60B0" w:rsidP="007D60B0">
      <w:pPr>
        <w:jc w:val="both"/>
        <w:rPr>
          <w:sz w:val="22"/>
        </w:rPr>
      </w:pPr>
    </w:p>
    <w:p w:rsidR="007D60B0" w:rsidRDefault="007D60B0" w:rsidP="007D60B0">
      <w:pPr>
        <w:pStyle w:val="BodyText"/>
        <w:tabs>
          <w:tab w:val="left" w:pos="8190"/>
        </w:tabs>
        <w:jc w:val="left"/>
        <w:rPr>
          <w:sz w:val="22"/>
        </w:rPr>
      </w:pPr>
    </w:p>
    <w:p w:rsidR="007D60B0" w:rsidRDefault="007D60B0" w:rsidP="007D60B0">
      <w:pPr>
        <w:pStyle w:val="BodyText"/>
        <w:tabs>
          <w:tab w:val="left" w:pos="8190"/>
        </w:tabs>
        <w:jc w:val="left"/>
        <w:rPr>
          <w:sz w:val="22"/>
        </w:rPr>
      </w:pPr>
      <w:r>
        <w:rPr>
          <w:sz w:val="22"/>
        </w:rPr>
        <w:t xml:space="preserve">                                                                                                                      Signature of the candidate</w:t>
      </w:r>
    </w:p>
    <w:p w:rsidR="007D60B0" w:rsidRDefault="007D60B0" w:rsidP="007D60B0">
      <w:pPr>
        <w:pStyle w:val="BodyText"/>
        <w:tabs>
          <w:tab w:val="left" w:pos="8190"/>
        </w:tabs>
        <w:jc w:val="left"/>
        <w:rPr>
          <w:sz w:val="22"/>
        </w:rPr>
      </w:pPr>
      <w:r>
        <w:rPr>
          <w:sz w:val="22"/>
        </w:rPr>
        <w:t xml:space="preserve">Place:                                              </w:t>
      </w:r>
    </w:p>
    <w:p w:rsidR="007D60B0" w:rsidRDefault="007D60B0" w:rsidP="007D60B0">
      <w:pPr>
        <w:pStyle w:val="BodyText"/>
        <w:tabs>
          <w:tab w:val="left" w:pos="8190"/>
        </w:tabs>
        <w:jc w:val="left"/>
        <w:rPr>
          <w:sz w:val="22"/>
        </w:rPr>
      </w:pPr>
      <w:proofErr w:type="gramStart"/>
      <w:r>
        <w:rPr>
          <w:sz w:val="22"/>
        </w:rPr>
        <w:t>Date :</w:t>
      </w:r>
      <w:proofErr w:type="gramEnd"/>
      <w:r>
        <w:rPr>
          <w:sz w:val="22"/>
        </w:rPr>
        <w:t xml:space="preserve">          </w:t>
      </w:r>
    </w:p>
    <w:p w:rsidR="007D60B0" w:rsidRDefault="007D60B0" w:rsidP="007D60B0">
      <w:pPr>
        <w:pStyle w:val="BodyText"/>
        <w:tabs>
          <w:tab w:val="left" w:pos="8190"/>
        </w:tabs>
        <w:jc w:val="center"/>
        <w:rPr>
          <w:b/>
          <w:bCs/>
          <w:sz w:val="22"/>
          <w:u w:val="single"/>
        </w:rPr>
      </w:pPr>
      <w:r>
        <w:rPr>
          <w:b/>
          <w:bCs/>
          <w:sz w:val="22"/>
          <w:u w:val="single"/>
        </w:rPr>
        <w:t>UNDERTAKING</w:t>
      </w:r>
    </w:p>
    <w:p w:rsidR="007D60B0" w:rsidRDefault="007D60B0" w:rsidP="007D60B0">
      <w:pPr>
        <w:pStyle w:val="BodyText"/>
        <w:tabs>
          <w:tab w:val="left" w:pos="8190"/>
        </w:tabs>
        <w:rPr>
          <w:sz w:val="22"/>
        </w:rPr>
      </w:pPr>
    </w:p>
    <w:p w:rsidR="007D60B0" w:rsidRDefault="007D60B0" w:rsidP="007D60B0">
      <w:pPr>
        <w:pStyle w:val="BodyText"/>
        <w:numPr>
          <w:ilvl w:val="0"/>
          <w:numId w:val="7"/>
        </w:numPr>
        <w:tabs>
          <w:tab w:val="left" w:pos="8190"/>
        </w:tabs>
        <w:rPr>
          <w:sz w:val="22"/>
        </w:rPr>
      </w:pPr>
      <w:r>
        <w:rPr>
          <w:sz w:val="22"/>
        </w:rPr>
        <w:t xml:space="preserve">I, hereby, undertake to bear the cost of international travel (both ways) on my own if selected for scholarship offered by the Government of Israel. </w:t>
      </w:r>
    </w:p>
    <w:p w:rsidR="007D60B0" w:rsidRDefault="007D60B0" w:rsidP="007D60B0">
      <w:pPr>
        <w:pStyle w:val="BodyText"/>
        <w:tabs>
          <w:tab w:val="left" w:pos="8190"/>
        </w:tabs>
        <w:rPr>
          <w:sz w:val="22"/>
        </w:rPr>
      </w:pPr>
    </w:p>
    <w:p w:rsidR="007D60B0" w:rsidRDefault="007D60B0" w:rsidP="007D60B0">
      <w:pPr>
        <w:pStyle w:val="BodyText"/>
        <w:tabs>
          <w:tab w:val="left" w:pos="8190"/>
        </w:tabs>
        <w:rPr>
          <w:sz w:val="22"/>
        </w:rPr>
      </w:pPr>
      <w:r>
        <w:rPr>
          <w:sz w:val="22"/>
        </w:rPr>
        <w:t xml:space="preserve">                   </w:t>
      </w:r>
    </w:p>
    <w:p w:rsidR="007D60B0" w:rsidRDefault="007D60B0" w:rsidP="007D60B0">
      <w:pPr>
        <w:pStyle w:val="BodyText"/>
        <w:tabs>
          <w:tab w:val="left" w:pos="8190"/>
        </w:tabs>
        <w:rPr>
          <w:sz w:val="22"/>
        </w:rPr>
      </w:pPr>
      <w:r>
        <w:rPr>
          <w:sz w:val="22"/>
        </w:rPr>
        <w:t xml:space="preserve">                                                                                                                        Signature of the candidate Date:</w:t>
      </w:r>
    </w:p>
    <w:p w:rsidR="007D60B0" w:rsidRDefault="007D60B0" w:rsidP="007D60B0">
      <w:pPr>
        <w:pStyle w:val="BodyText"/>
        <w:tabs>
          <w:tab w:val="left" w:pos="8190"/>
        </w:tabs>
        <w:rPr>
          <w:sz w:val="22"/>
        </w:rPr>
      </w:pPr>
    </w:p>
    <w:p w:rsidR="007D60B0" w:rsidRDefault="007D60B0" w:rsidP="007D60B0">
      <w:pPr>
        <w:pStyle w:val="BodyText"/>
        <w:numPr>
          <w:ilvl w:val="0"/>
          <w:numId w:val="7"/>
        </w:numPr>
        <w:tabs>
          <w:tab w:val="left" w:pos="8190"/>
        </w:tabs>
        <w:rPr>
          <w:sz w:val="22"/>
        </w:rPr>
      </w:pPr>
      <w:r>
        <w:rPr>
          <w:sz w:val="22"/>
        </w:rPr>
        <w:t xml:space="preserve">In the event of selection of ________________________________ for scholarship against the </w:t>
      </w:r>
    </w:p>
    <w:p w:rsidR="007D60B0" w:rsidRDefault="007D60B0" w:rsidP="007D60B0">
      <w:pPr>
        <w:pStyle w:val="BodyText"/>
        <w:tabs>
          <w:tab w:val="left" w:pos="8190"/>
        </w:tabs>
        <w:rPr>
          <w:sz w:val="22"/>
        </w:rPr>
      </w:pPr>
      <w:r>
        <w:rPr>
          <w:sz w:val="22"/>
        </w:rPr>
        <w:t xml:space="preserve">                                                                         (</w:t>
      </w:r>
      <w:proofErr w:type="gramStart"/>
      <w:r>
        <w:rPr>
          <w:sz w:val="22"/>
        </w:rPr>
        <w:t>name</w:t>
      </w:r>
      <w:proofErr w:type="gramEnd"/>
      <w:r>
        <w:rPr>
          <w:sz w:val="22"/>
        </w:rPr>
        <w:t xml:space="preserve"> of the candidate)</w:t>
      </w:r>
    </w:p>
    <w:p w:rsidR="007D60B0" w:rsidRDefault="007D60B0" w:rsidP="007D60B0">
      <w:pPr>
        <w:pStyle w:val="BodyText"/>
        <w:tabs>
          <w:tab w:val="left" w:pos="8190"/>
        </w:tabs>
        <w:rPr>
          <w:sz w:val="22"/>
        </w:rPr>
      </w:pPr>
      <w:proofErr w:type="gramStart"/>
      <w:r>
        <w:rPr>
          <w:sz w:val="22"/>
        </w:rPr>
        <w:t>offer</w:t>
      </w:r>
      <w:proofErr w:type="gramEnd"/>
      <w:r>
        <w:rPr>
          <w:sz w:val="22"/>
        </w:rPr>
        <w:t xml:space="preserve"> of scholarship by the Government of Israel, the cost of the International travel (both ways) will be borne by __________________________________________________. </w:t>
      </w:r>
    </w:p>
    <w:p w:rsidR="007D60B0" w:rsidRDefault="007D60B0" w:rsidP="007D60B0">
      <w:pPr>
        <w:jc w:val="both"/>
      </w:pPr>
      <w:r>
        <w:t xml:space="preserve">                           (</w:t>
      </w:r>
      <w:proofErr w:type="gramStart"/>
      <w:r>
        <w:t>name</w:t>
      </w:r>
      <w:proofErr w:type="gramEnd"/>
      <w:r>
        <w:t xml:space="preserve"> of the sponsor)</w:t>
      </w:r>
    </w:p>
    <w:p w:rsidR="007D60B0" w:rsidRDefault="007D60B0" w:rsidP="007D60B0"/>
    <w:p w:rsidR="007D60B0" w:rsidRDefault="007D60B0" w:rsidP="007D60B0"/>
    <w:p w:rsidR="007D60B0" w:rsidRDefault="007D60B0" w:rsidP="007D60B0">
      <w:pPr>
        <w:pStyle w:val="BodyText"/>
        <w:tabs>
          <w:tab w:val="left" w:pos="8190"/>
        </w:tabs>
        <w:rPr>
          <w:sz w:val="22"/>
        </w:rPr>
      </w:pPr>
      <w:r>
        <w:rPr>
          <w:sz w:val="22"/>
        </w:rPr>
        <w:t xml:space="preserve">                                                                                                                       Signature of the candidate</w:t>
      </w:r>
      <w:r>
        <w:rPr>
          <w:sz w:val="22"/>
        </w:rPr>
        <w:tab/>
      </w:r>
    </w:p>
    <w:p w:rsidR="007D60B0" w:rsidRDefault="007D60B0" w:rsidP="007D60B0">
      <w:r>
        <w:rPr>
          <w:sz w:val="22"/>
        </w:rPr>
        <w:t>Date:</w:t>
      </w:r>
    </w:p>
    <w:p w:rsidR="007D60B0" w:rsidRDefault="007D60B0" w:rsidP="007D60B0"/>
    <w:p w:rsidR="005A3742" w:rsidRDefault="005A3742"/>
    <w:sectPr w:rsidR="005A3742" w:rsidSect="00086734">
      <w:pgSz w:w="11906" w:h="16838"/>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16F"/>
    <w:multiLevelType w:val="hybridMultilevel"/>
    <w:tmpl w:val="6504CDD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6F00E4"/>
    <w:multiLevelType w:val="hybridMultilevel"/>
    <w:tmpl w:val="BB821794"/>
    <w:lvl w:ilvl="0" w:tplc="04090013">
      <w:start w:val="1"/>
      <w:numFmt w:val="upperRoman"/>
      <w:lvlText w:val="%1."/>
      <w:lvlJc w:val="right"/>
      <w:pPr>
        <w:tabs>
          <w:tab w:val="num" w:pos="720"/>
        </w:tabs>
        <w:ind w:left="72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D3B4664"/>
    <w:multiLevelType w:val="hybridMultilevel"/>
    <w:tmpl w:val="993C3FE0"/>
    <w:lvl w:ilvl="0" w:tplc="B93CBAE6">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15064B"/>
    <w:multiLevelType w:val="hybridMultilevel"/>
    <w:tmpl w:val="555066DE"/>
    <w:lvl w:ilvl="0" w:tplc="B6C078D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3F05AD2"/>
    <w:multiLevelType w:val="singleLevel"/>
    <w:tmpl w:val="C1D6BA66"/>
    <w:lvl w:ilvl="0">
      <w:start w:val="2"/>
      <w:numFmt w:val="lowerRoman"/>
      <w:lvlText w:val="%1)"/>
      <w:lvlJc w:val="left"/>
      <w:pPr>
        <w:tabs>
          <w:tab w:val="num" w:pos="2160"/>
        </w:tabs>
        <w:ind w:left="2160" w:hanging="720"/>
      </w:pPr>
    </w:lvl>
  </w:abstractNum>
  <w:abstractNum w:abstractNumId="5">
    <w:nsid w:val="5B3E1419"/>
    <w:multiLevelType w:val="hybridMultilevel"/>
    <w:tmpl w:val="8A847BC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0B55AA2"/>
    <w:multiLevelType w:val="hybridMultilevel"/>
    <w:tmpl w:val="1B143DC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F8"/>
    <w:rsid w:val="001457C1"/>
    <w:rsid w:val="002258B4"/>
    <w:rsid w:val="00251625"/>
    <w:rsid w:val="0037083E"/>
    <w:rsid w:val="003741E4"/>
    <w:rsid w:val="003D3AF4"/>
    <w:rsid w:val="00436815"/>
    <w:rsid w:val="00577D58"/>
    <w:rsid w:val="005A3742"/>
    <w:rsid w:val="006A48F8"/>
    <w:rsid w:val="007D60B0"/>
    <w:rsid w:val="008F6D93"/>
    <w:rsid w:val="009C0741"/>
    <w:rsid w:val="00B57C2C"/>
    <w:rsid w:val="00B957C9"/>
    <w:rsid w:val="00C97C42"/>
    <w:rsid w:val="00DD1C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B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D60B0"/>
    <w:pPr>
      <w:keepNext/>
      <w:outlineLvl w:val="0"/>
    </w:pPr>
    <w:rPr>
      <w:rFonts w:eastAsia="Arial Unicode MS"/>
      <w:b/>
      <w:bCs/>
    </w:rPr>
  </w:style>
  <w:style w:type="paragraph" w:styleId="Heading2">
    <w:name w:val="heading 2"/>
    <w:basedOn w:val="Normal"/>
    <w:next w:val="Normal"/>
    <w:link w:val="Heading2Char"/>
    <w:qFormat/>
    <w:rsid w:val="007D60B0"/>
    <w:pPr>
      <w:keepNext/>
      <w:jc w:val="center"/>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0B0"/>
    <w:rPr>
      <w:rFonts w:ascii="Times New Roman" w:eastAsia="Arial Unicode MS" w:hAnsi="Times New Roman" w:cs="Times New Roman"/>
      <w:b/>
      <w:bCs/>
      <w:sz w:val="24"/>
      <w:szCs w:val="24"/>
      <w:lang w:val="en-US"/>
    </w:rPr>
  </w:style>
  <w:style w:type="character" w:customStyle="1" w:styleId="Heading2Char">
    <w:name w:val="Heading 2 Char"/>
    <w:basedOn w:val="DefaultParagraphFont"/>
    <w:link w:val="Heading2"/>
    <w:rsid w:val="007D60B0"/>
    <w:rPr>
      <w:rFonts w:ascii="Times New Roman" w:eastAsia="Arial Unicode MS" w:hAnsi="Times New Roman" w:cs="Times New Roman"/>
      <w:b/>
      <w:bCs/>
      <w:sz w:val="24"/>
      <w:szCs w:val="24"/>
      <w:lang w:val="en-US"/>
    </w:rPr>
  </w:style>
  <w:style w:type="paragraph" w:styleId="BodyText">
    <w:name w:val="Body Text"/>
    <w:basedOn w:val="Normal"/>
    <w:link w:val="BodyTextChar"/>
    <w:semiHidden/>
    <w:rsid w:val="007D60B0"/>
    <w:pPr>
      <w:jc w:val="both"/>
    </w:pPr>
  </w:style>
  <w:style w:type="character" w:customStyle="1" w:styleId="BodyTextChar">
    <w:name w:val="Body Text Char"/>
    <w:basedOn w:val="DefaultParagraphFont"/>
    <w:link w:val="BodyText"/>
    <w:semiHidden/>
    <w:rsid w:val="007D60B0"/>
    <w:rPr>
      <w:rFonts w:ascii="Times New Roman" w:eastAsia="Times New Roman" w:hAnsi="Times New Roman" w:cs="Times New Roman"/>
      <w:sz w:val="24"/>
      <w:szCs w:val="24"/>
      <w:lang w:val="en-US"/>
    </w:rPr>
  </w:style>
  <w:style w:type="character" w:styleId="Hyperlink">
    <w:name w:val="Hyperlink"/>
    <w:semiHidden/>
    <w:rsid w:val="007D60B0"/>
    <w:rPr>
      <w:color w:val="0000FF"/>
      <w:u w:val="single"/>
    </w:rPr>
  </w:style>
  <w:style w:type="paragraph" w:styleId="BodyTextIndent2">
    <w:name w:val="Body Text Indent 2"/>
    <w:basedOn w:val="Normal"/>
    <w:link w:val="BodyTextIndent2Char"/>
    <w:semiHidden/>
    <w:rsid w:val="007D60B0"/>
    <w:pPr>
      <w:ind w:left="720" w:hanging="720"/>
      <w:jc w:val="both"/>
    </w:pPr>
  </w:style>
  <w:style w:type="character" w:customStyle="1" w:styleId="BodyTextIndent2Char">
    <w:name w:val="Body Text Indent 2 Char"/>
    <w:basedOn w:val="DefaultParagraphFont"/>
    <w:link w:val="BodyTextIndent2"/>
    <w:semiHidden/>
    <w:rsid w:val="007D60B0"/>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7D60B0"/>
    <w:pPr>
      <w:jc w:val="both"/>
    </w:pPr>
    <w:rPr>
      <w:b/>
      <w:bCs/>
      <w:caps/>
    </w:rPr>
  </w:style>
  <w:style w:type="character" w:customStyle="1" w:styleId="BodyText2Char">
    <w:name w:val="Body Text 2 Char"/>
    <w:basedOn w:val="DefaultParagraphFont"/>
    <w:link w:val="BodyText2"/>
    <w:semiHidden/>
    <w:rsid w:val="007D60B0"/>
    <w:rPr>
      <w:rFonts w:ascii="Times New Roman" w:eastAsia="Times New Roman" w:hAnsi="Times New Roman" w:cs="Times New Roman"/>
      <w:b/>
      <w:bCs/>
      <w:caps/>
      <w:sz w:val="24"/>
      <w:szCs w:val="24"/>
      <w:lang w:val="en-US"/>
    </w:rPr>
  </w:style>
  <w:style w:type="paragraph" w:styleId="BodyTextIndent">
    <w:name w:val="Body Text Indent"/>
    <w:basedOn w:val="Normal"/>
    <w:link w:val="BodyTextIndentChar"/>
    <w:semiHidden/>
    <w:rsid w:val="007D60B0"/>
    <w:pPr>
      <w:ind w:left="720" w:hanging="720"/>
    </w:pPr>
  </w:style>
  <w:style w:type="character" w:customStyle="1" w:styleId="BodyTextIndentChar">
    <w:name w:val="Body Text Indent Char"/>
    <w:basedOn w:val="DefaultParagraphFont"/>
    <w:link w:val="BodyTextIndent"/>
    <w:semiHidden/>
    <w:rsid w:val="007D60B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D60B0"/>
    <w:pPr>
      <w:ind w:left="720"/>
      <w:contextualSpacing/>
    </w:pPr>
  </w:style>
  <w:style w:type="paragraph" w:styleId="BalloonText">
    <w:name w:val="Balloon Text"/>
    <w:basedOn w:val="Normal"/>
    <w:link w:val="BalloonTextChar"/>
    <w:uiPriority w:val="99"/>
    <w:semiHidden/>
    <w:unhideWhenUsed/>
    <w:rsid w:val="00436815"/>
    <w:rPr>
      <w:rFonts w:ascii="Tahoma" w:hAnsi="Tahoma" w:cs="Tahoma"/>
      <w:sz w:val="16"/>
      <w:szCs w:val="16"/>
    </w:rPr>
  </w:style>
  <w:style w:type="character" w:customStyle="1" w:styleId="BalloonTextChar">
    <w:name w:val="Balloon Text Char"/>
    <w:basedOn w:val="DefaultParagraphFont"/>
    <w:link w:val="BalloonText"/>
    <w:uiPriority w:val="99"/>
    <w:semiHidden/>
    <w:rsid w:val="0043681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B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D60B0"/>
    <w:pPr>
      <w:keepNext/>
      <w:outlineLvl w:val="0"/>
    </w:pPr>
    <w:rPr>
      <w:rFonts w:eastAsia="Arial Unicode MS"/>
      <w:b/>
      <w:bCs/>
    </w:rPr>
  </w:style>
  <w:style w:type="paragraph" w:styleId="Heading2">
    <w:name w:val="heading 2"/>
    <w:basedOn w:val="Normal"/>
    <w:next w:val="Normal"/>
    <w:link w:val="Heading2Char"/>
    <w:qFormat/>
    <w:rsid w:val="007D60B0"/>
    <w:pPr>
      <w:keepNext/>
      <w:jc w:val="center"/>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0B0"/>
    <w:rPr>
      <w:rFonts w:ascii="Times New Roman" w:eastAsia="Arial Unicode MS" w:hAnsi="Times New Roman" w:cs="Times New Roman"/>
      <w:b/>
      <w:bCs/>
      <w:sz w:val="24"/>
      <w:szCs w:val="24"/>
      <w:lang w:val="en-US"/>
    </w:rPr>
  </w:style>
  <w:style w:type="character" w:customStyle="1" w:styleId="Heading2Char">
    <w:name w:val="Heading 2 Char"/>
    <w:basedOn w:val="DefaultParagraphFont"/>
    <w:link w:val="Heading2"/>
    <w:rsid w:val="007D60B0"/>
    <w:rPr>
      <w:rFonts w:ascii="Times New Roman" w:eastAsia="Arial Unicode MS" w:hAnsi="Times New Roman" w:cs="Times New Roman"/>
      <w:b/>
      <w:bCs/>
      <w:sz w:val="24"/>
      <w:szCs w:val="24"/>
      <w:lang w:val="en-US"/>
    </w:rPr>
  </w:style>
  <w:style w:type="paragraph" w:styleId="BodyText">
    <w:name w:val="Body Text"/>
    <w:basedOn w:val="Normal"/>
    <w:link w:val="BodyTextChar"/>
    <w:semiHidden/>
    <w:rsid w:val="007D60B0"/>
    <w:pPr>
      <w:jc w:val="both"/>
    </w:pPr>
  </w:style>
  <w:style w:type="character" w:customStyle="1" w:styleId="BodyTextChar">
    <w:name w:val="Body Text Char"/>
    <w:basedOn w:val="DefaultParagraphFont"/>
    <w:link w:val="BodyText"/>
    <w:semiHidden/>
    <w:rsid w:val="007D60B0"/>
    <w:rPr>
      <w:rFonts w:ascii="Times New Roman" w:eastAsia="Times New Roman" w:hAnsi="Times New Roman" w:cs="Times New Roman"/>
      <w:sz w:val="24"/>
      <w:szCs w:val="24"/>
      <w:lang w:val="en-US"/>
    </w:rPr>
  </w:style>
  <w:style w:type="character" w:styleId="Hyperlink">
    <w:name w:val="Hyperlink"/>
    <w:semiHidden/>
    <w:rsid w:val="007D60B0"/>
    <w:rPr>
      <w:color w:val="0000FF"/>
      <w:u w:val="single"/>
    </w:rPr>
  </w:style>
  <w:style w:type="paragraph" w:styleId="BodyTextIndent2">
    <w:name w:val="Body Text Indent 2"/>
    <w:basedOn w:val="Normal"/>
    <w:link w:val="BodyTextIndent2Char"/>
    <w:semiHidden/>
    <w:rsid w:val="007D60B0"/>
    <w:pPr>
      <w:ind w:left="720" w:hanging="720"/>
      <w:jc w:val="both"/>
    </w:pPr>
  </w:style>
  <w:style w:type="character" w:customStyle="1" w:styleId="BodyTextIndent2Char">
    <w:name w:val="Body Text Indent 2 Char"/>
    <w:basedOn w:val="DefaultParagraphFont"/>
    <w:link w:val="BodyTextIndent2"/>
    <w:semiHidden/>
    <w:rsid w:val="007D60B0"/>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7D60B0"/>
    <w:pPr>
      <w:jc w:val="both"/>
    </w:pPr>
    <w:rPr>
      <w:b/>
      <w:bCs/>
      <w:caps/>
    </w:rPr>
  </w:style>
  <w:style w:type="character" w:customStyle="1" w:styleId="BodyText2Char">
    <w:name w:val="Body Text 2 Char"/>
    <w:basedOn w:val="DefaultParagraphFont"/>
    <w:link w:val="BodyText2"/>
    <w:semiHidden/>
    <w:rsid w:val="007D60B0"/>
    <w:rPr>
      <w:rFonts w:ascii="Times New Roman" w:eastAsia="Times New Roman" w:hAnsi="Times New Roman" w:cs="Times New Roman"/>
      <w:b/>
      <w:bCs/>
      <w:caps/>
      <w:sz w:val="24"/>
      <w:szCs w:val="24"/>
      <w:lang w:val="en-US"/>
    </w:rPr>
  </w:style>
  <w:style w:type="paragraph" w:styleId="BodyTextIndent">
    <w:name w:val="Body Text Indent"/>
    <w:basedOn w:val="Normal"/>
    <w:link w:val="BodyTextIndentChar"/>
    <w:semiHidden/>
    <w:rsid w:val="007D60B0"/>
    <w:pPr>
      <w:ind w:left="720" w:hanging="720"/>
    </w:pPr>
  </w:style>
  <w:style w:type="character" w:customStyle="1" w:styleId="BodyTextIndentChar">
    <w:name w:val="Body Text Indent Char"/>
    <w:basedOn w:val="DefaultParagraphFont"/>
    <w:link w:val="BodyTextIndent"/>
    <w:semiHidden/>
    <w:rsid w:val="007D60B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D60B0"/>
    <w:pPr>
      <w:ind w:left="720"/>
      <w:contextualSpacing/>
    </w:pPr>
  </w:style>
  <w:style w:type="paragraph" w:styleId="BalloonText">
    <w:name w:val="Balloon Text"/>
    <w:basedOn w:val="Normal"/>
    <w:link w:val="BalloonTextChar"/>
    <w:uiPriority w:val="99"/>
    <w:semiHidden/>
    <w:unhideWhenUsed/>
    <w:rsid w:val="00436815"/>
    <w:rPr>
      <w:rFonts w:ascii="Tahoma" w:hAnsi="Tahoma" w:cs="Tahoma"/>
      <w:sz w:val="16"/>
      <w:szCs w:val="16"/>
    </w:rPr>
  </w:style>
  <w:style w:type="character" w:customStyle="1" w:styleId="BalloonTextChar">
    <w:name w:val="Balloon Text Char"/>
    <w:basedOn w:val="DefaultParagraphFont"/>
    <w:link w:val="BalloonText"/>
    <w:uiPriority w:val="99"/>
    <w:semiHidden/>
    <w:rsid w:val="0043681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arship@mfa.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dc:creator>
  <cp:keywords/>
  <dc:description/>
  <cp:lastModifiedBy>Nair</cp:lastModifiedBy>
  <cp:revision>17</cp:revision>
  <cp:lastPrinted>2013-10-03T07:28:00Z</cp:lastPrinted>
  <dcterms:created xsi:type="dcterms:W3CDTF">2013-09-18T05:57:00Z</dcterms:created>
  <dcterms:modified xsi:type="dcterms:W3CDTF">2013-10-08T05:02:00Z</dcterms:modified>
</cp:coreProperties>
</file>